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400" w:rsidRPr="006A1400" w:rsidRDefault="006A1400" w:rsidP="006A1400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bookmark1"/>
      <w:r w:rsidRPr="006A1400">
        <w:rPr>
          <w:rFonts w:ascii="Times New Roman" w:eastAsia="Calibri" w:hAnsi="Times New Roman" w:cs="Times New Roman"/>
          <w:b/>
          <w:color w:val="000000"/>
          <w:sz w:val="18"/>
          <w:szCs w:val="18"/>
          <w:lang w:eastAsia="ru-RU"/>
        </w:rPr>
        <w:t>ДЕПАРТАМЕНТ ВНУТРЕННЕЙ И КАДРОВОЙ ПОЛИТИКИ  БЕЛГОРОДСКОЙ ОБЛАСТИ</w:t>
      </w:r>
    </w:p>
    <w:p w:rsidR="006A1400" w:rsidRPr="006A1400" w:rsidRDefault="006A1400" w:rsidP="006A1400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18"/>
          <w:szCs w:val="18"/>
          <w:lang w:eastAsia="ru-RU"/>
        </w:rPr>
      </w:pPr>
      <w:r w:rsidRPr="006A1400">
        <w:rPr>
          <w:rFonts w:ascii="Times New Roman" w:eastAsia="Calibri" w:hAnsi="Times New Roman" w:cs="Times New Roman"/>
          <w:b/>
          <w:color w:val="000000"/>
          <w:sz w:val="18"/>
          <w:szCs w:val="18"/>
          <w:lang w:eastAsia="ru-RU"/>
        </w:rPr>
        <w:t>ОБЛАСТНОЕ ГОСУДАРСТВЕННОЕ  АВТОНОМНОЕ  ПРОФЕССИОНАЛЬНОЕ ОБРАЗОВАТЕЛЬНОЕ УЧРЕЖДЕНИЕ  «ГУБКИНСКИЙ ГОРНО-ПОЛИТЕХНИЧЕСКИЙ КОЛЛЕДЖ»</w:t>
      </w:r>
    </w:p>
    <w:p w:rsidR="006A1400" w:rsidRPr="006A1400" w:rsidRDefault="006A1400" w:rsidP="006A140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 Unicode MS" w:eastAsia="Arial Unicode MS" w:hAnsi="Arial Unicode MS" w:cs="Arial Unicode MS"/>
          <w:color w:val="000000"/>
          <w:sz w:val="18"/>
          <w:szCs w:val="18"/>
          <w:lang w:eastAsia="ru-RU"/>
        </w:rPr>
      </w:pPr>
    </w:p>
    <w:p w:rsidR="006A1400" w:rsidRPr="006A1400" w:rsidRDefault="006A1400" w:rsidP="006A140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 Unicode MS" w:eastAsia="Arial Unicode MS" w:hAnsi="Arial Unicode MS" w:cs="Arial Unicode MS"/>
          <w:color w:val="000000"/>
          <w:sz w:val="18"/>
          <w:szCs w:val="18"/>
          <w:lang w:eastAsia="ru-RU"/>
        </w:rPr>
      </w:pPr>
    </w:p>
    <w:p w:rsidR="006A1400" w:rsidRPr="006A1400" w:rsidRDefault="006A1400" w:rsidP="006A140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 Unicode MS" w:eastAsia="Arial Unicode MS" w:hAnsi="Arial Unicode MS" w:cs="Arial Unicode MS"/>
          <w:color w:val="000000"/>
          <w:sz w:val="18"/>
          <w:szCs w:val="18"/>
          <w:lang w:eastAsia="ru-RU"/>
        </w:rPr>
      </w:pPr>
    </w:p>
    <w:p w:rsidR="006A1400" w:rsidRPr="006A1400" w:rsidRDefault="006A1400" w:rsidP="006A140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 Unicode MS" w:eastAsia="Arial Unicode MS" w:hAnsi="Arial Unicode MS" w:cs="Arial Unicode MS"/>
          <w:color w:val="000000"/>
          <w:sz w:val="18"/>
          <w:szCs w:val="18"/>
          <w:lang w:eastAsia="ru-RU"/>
        </w:rPr>
      </w:pPr>
    </w:p>
    <w:p w:rsidR="006A1400" w:rsidRPr="006A1400" w:rsidRDefault="006A1400" w:rsidP="006A140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 Unicode MS" w:eastAsia="Arial Unicode MS" w:hAnsi="Arial Unicode MS" w:cs="Arial Unicode MS"/>
          <w:color w:val="000000"/>
          <w:sz w:val="18"/>
          <w:szCs w:val="18"/>
          <w:lang w:eastAsia="ru-RU"/>
        </w:rPr>
      </w:pPr>
    </w:p>
    <w:p w:rsidR="006A1400" w:rsidRPr="006A1400" w:rsidRDefault="006A1400" w:rsidP="006A140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 Unicode MS" w:eastAsia="Arial Unicode MS" w:hAnsi="Arial Unicode MS" w:cs="Arial Unicode MS"/>
          <w:color w:val="000000"/>
          <w:sz w:val="18"/>
          <w:szCs w:val="18"/>
          <w:lang w:eastAsia="ru-RU"/>
        </w:rPr>
      </w:pPr>
    </w:p>
    <w:p w:rsidR="006A1400" w:rsidRPr="006A1400" w:rsidRDefault="006A1400" w:rsidP="006A140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 Unicode MS" w:eastAsia="Arial Unicode MS" w:hAnsi="Arial Unicode MS" w:cs="Arial Unicode MS"/>
          <w:color w:val="000000"/>
          <w:sz w:val="18"/>
          <w:szCs w:val="18"/>
          <w:lang w:eastAsia="ru-RU"/>
        </w:rPr>
      </w:pPr>
    </w:p>
    <w:p w:rsidR="006A1400" w:rsidRPr="006A1400" w:rsidRDefault="006A1400" w:rsidP="006A140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 Unicode MS" w:eastAsia="Arial Unicode MS" w:hAnsi="Arial Unicode MS" w:cs="Arial Unicode MS"/>
          <w:color w:val="000000"/>
          <w:sz w:val="18"/>
          <w:szCs w:val="18"/>
          <w:lang w:eastAsia="ru-RU"/>
        </w:rPr>
      </w:pPr>
    </w:p>
    <w:p w:rsidR="006A1400" w:rsidRPr="006A1400" w:rsidRDefault="006A1400" w:rsidP="006A1400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 Unicode MS" w:eastAsia="Arial Unicode MS" w:hAnsi="Arial Unicode MS" w:cs="Arial Unicode MS"/>
          <w:color w:val="000000"/>
          <w:sz w:val="18"/>
          <w:szCs w:val="1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6A1400" w:rsidRPr="004C3B26" w:rsidRDefault="006A1400" w:rsidP="004C3B2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color w:val="000000"/>
          <w:sz w:val="32"/>
          <w:szCs w:val="32"/>
          <w:lang w:eastAsia="ru-RU"/>
        </w:rPr>
      </w:pPr>
      <w:r w:rsidRPr="006A1400">
        <w:rPr>
          <w:rFonts w:ascii="Times New Roman" w:eastAsia="Arial Unicode MS" w:hAnsi="Times New Roman" w:cs="Times New Roman"/>
          <w:b/>
          <w:i/>
          <w:color w:val="000000"/>
          <w:sz w:val="32"/>
          <w:szCs w:val="32"/>
          <w:lang w:eastAsia="ru-RU"/>
        </w:rPr>
        <w:t>КОМПЛЕКТ КОНТРОЛЬНО-ОЦЕНОЧНЫХ СРЕДСТВ</w:t>
      </w:r>
    </w:p>
    <w:p w:rsidR="006A1400" w:rsidRPr="006A1400" w:rsidRDefault="004C3B26" w:rsidP="006A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hAnsi="Times New Roman"/>
          <w:b/>
          <w:i/>
          <w:sz w:val="36"/>
          <w:szCs w:val="36"/>
        </w:rPr>
        <w:t xml:space="preserve"> ПМ 04 Организация и планирование сварочного производства</w:t>
      </w:r>
    </w:p>
    <w:p w:rsidR="006A1400" w:rsidRPr="006A1400" w:rsidRDefault="006A1400" w:rsidP="006A1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1400">
        <w:rPr>
          <w:rFonts w:ascii="Times New Roman" w:eastAsia="Arial Unicode MS" w:hAnsi="Times New Roman" w:cs="Times New Roman"/>
          <w:b/>
          <w:i/>
          <w:color w:val="000000"/>
          <w:sz w:val="32"/>
          <w:szCs w:val="32"/>
          <w:lang w:eastAsia="ru-RU"/>
        </w:rPr>
        <w:t xml:space="preserve">Специальность  </w:t>
      </w:r>
      <w:r w:rsidR="008221AD">
        <w:rPr>
          <w:rFonts w:ascii="Times New Roman" w:eastAsia="Arial Unicode MS" w:hAnsi="Times New Roman" w:cs="Times New Roman"/>
          <w:b/>
          <w:i/>
          <w:color w:val="000000"/>
          <w:sz w:val="32"/>
          <w:szCs w:val="32"/>
          <w:lang w:eastAsia="ru-RU"/>
        </w:rPr>
        <w:t xml:space="preserve"> 22.02.06 Сварочное производство</w:t>
      </w:r>
    </w:p>
    <w:p w:rsidR="006A1400" w:rsidRPr="006A1400" w:rsidRDefault="006A1400" w:rsidP="006A1400">
      <w:pPr>
        <w:keepNext/>
        <w:keepLines/>
        <w:spacing w:after="0" w:line="310" w:lineRule="exact"/>
        <w:ind w:left="3800"/>
        <w:outlineLvl w:val="0"/>
        <w:rPr>
          <w:rFonts w:ascii="Times New Roman" w:hAnsi="Times New Roman"/>
          <w:b/>
          <w:bCs/>
          <w:sz w:val="31"/>
          <w:szCs w:val="31"/>
        </w:rPr>
      </w:pPr>
    </w:p>
    <w:p w:rsidR="006A1400" w:rsidRPr="006A1400" w:rsidRDefault="006A1400" w:rsidP="006A1400">
      <w:pPr>
        <w:keepNext/>
        <w:keepLines/>
        <w:spacing w:after="0" w:line="310" w:lineRule="exact"/>
        <w:outlineLvl w:val="0"/>
        <w:rPr>
          <w:rFonts w:ascii="Times New Roman" w:hAnsi="Times New Roman"/>
          <w:b/>
          <w:bCs/>
          <w:sz w:val="31"/>
          <w:szCs w:val="31"/>
        </w:rPr>
      </w:pPr>
    </w:p>
    <w:p w:rsidR="006A1400" w:rsidRPr="006A1400" w:rsidRDefault="006A1400" w:rsidP="006A1400">
      <w:pPr>
        <w:keepNext/>
        <w:keepLines/>
        <w:spacing w:after="0" w:line="310" w:lineRule="exact"/>
        <w:outlineLvl w:val="0"/>
        <w:rPr>
          <w:rFonts w:ascii="Times New Roman" w:hAnsi="Times New Roman"/>
          <w:b/>
          <w:bCs/>
          <w:sz w:val="31"/>
          <w:szCs w:val="31"/>
        </w:rPr>
      </w:pPr>
    </w:p>
    <w:p w:rsidR="006A1400" w:rsidRPr="006A1400" w:rsidRDefault="006A1400" w:rsidP="006A1400">
      <w:pPr>
        <w:keepNext/>
        <w:keepLines/>
        <w:spacing w:after="0" w:line="310" w:lineRule="exact"/>
        <w:outlineLvl w:val="0"/>
        <w:rPr>
          <w:rFonts w:ascii="Times New Roman" w:hAnsi="Times New Roman"/>
          <w:b/>
          <w:bCs/>
          <w:sz w:val="31"/>
          <w:szCs w:val="31"/>
        </w:rPr>
      </w:pPr>
    </w:p>
    <w:p w:rsidR="006A1400" w:rsidRPr="006A1400" w:rsidRDefault="006A1400" w:rsidP="006A1400">
      <w:pPr>
        <w:keepNext/>
        <w:keepLines/>
        <w:spacing w:after="0" w:line="310" w:lineRule="exact"/>
        <w:ind w:left="3800"/>
        <w:outlineLvl w:val="0"/>
        <w:rPr>
          <w:rFonts w:ascii="Times New Roman" w:hAnsi="Times New Roman"/>
          <w:b/>
          <w:bCs/>
          <w:sz w:val="31"/>
          <w:szCs w:val="31"/>
        </w:rPr>
      </w:pPr>
    </w:p>
    <w:p w:rsidR="006A1400" w:rsidRPr="006A1400" w:rsidRDefault="006A1400" w:rsidP="006A1400">
      <w:pPr>
        <w:keepNext/>
        <w:keepLines/>
        <w:spacing w:after="329" w:line="310" w:lineRule="exact"/>
        <w:ind w:left="3800"/>
        <w:outlineLvl w:val="0"/>
        <w:rPr>
          <w:rFonts w:ascii="Times New Roman" w:hAnsi="Times New Roman"/>
          <w:b/>
          <w:bCs/>
          <w:sz w:val="31"/>
          <w:szCs w:val="31"/>
        </w:rPr>
      </w:pPr>
    </w:p>
    <w:p w:rsidR="006A1400" w:rsidRPr="006A1400" w:rsidRDefault="006A1400" w:rsidP="006A1400">
      <w:pPr>
        <w:keepNext/>
        <w:keepLines/>
        <w:spacing w:after="0" w:line="310" w:lineRule="exact"/>
        <w:outlineLvl w:val="0"/>
        <w:rPr>
          <w:rFonts w:ascii="Times New Roman" w:hAnsi="Times New Roman"/>
          <w:b/>
          <w:bCs/>
          <w:sz w:val="31"/>
          <w:szCs w:val="31"/>
        </w:rPr>
      </w:pPr>
    </w:p>
    <w:p w:rsidR="006A1400" w:rsidRPr="006A1400" w:rsidRDefault="006A1400" w:rsidP="006A1400">
      <w:pPr>
        <w:keepNext/>
        <w:keepLines/>
        <w:spacing w:after="0" w:line="310" w:lineRule="exact"/>
        <w:outlineLvl w:val="0"/>
        <w:rPr>
          <w:rFonts w:ascii="Times New Roman" w:hAnsi="Times New Roman"/>
          <w:b/>
          <w:bCs/>
          <w:sz w:val="31"/>
          <w:szCs w:val="31"/>
        </w:rPr>
      </w:pPr>
    </w:p>
    <w:p w:rsidR="006A1400" w:rsidRPr="006A1400" w:rsidRDefault="006A1400" w:rsidP="006A1400">
      <w:pPr>
        <w:keepNext/>
        <w:keepLines/>
        <w:spacing w:after="0" w:line="310" w:lineRule="exact"/>
        <w:ind w:left="3800"/>
        <w:outlineLvl w:val="0"/>
        <w:rPr>
          <w:rFonts w:ascii="Times New Roman" w:hAnsi="Times New Roman"/>
          <w:b/>
          <w:bCs/>
          <w:sz w:val="31"/>
          <w:szCs w:val="31"/>
        </w:rPr>
      </w:pPr>
    </w:p>
    <w:p w:rsidR="006A1400" w:rsidRPr="006A1400" w:rsidRDefault="006A1400" w:rsidP="006A1400">
      <w:pPr>
        <w:keepNext/>
        <w:keepLines/>
        <w:spacing w:after="0" w:line="310" w:lineRule="exact"/>
        <w:ind w:left="3800"/>
        <w:outlineLvl w:val="0"/>
        <w:rPr>
          <w:rFonts w:ascii="Times New Roman" w:hAnsi="Times New Roman"/>
          <w:b/>
          <w:bCs/>
          <w:sz w:val="31"/>
          <w:szCs w:val="31"/>
        </w:rPr>
      </w:pPr>
    </w:p>
    <w:p w:rsidR="006A1400" w:rsidRPr="006A1400" w:rsidRDefault="006A1400" w:rsidP="006A1400">
      <w:pPr>
        <w:keepNext/>
        <w:keepLines/>
        <w:spacing w:after="0" w:line="310" w:lineRule="exact"/>
        <w:ind w:left="3800"/>
        <w:outlineLvl w:val="0"/>
        <w:rPr>
          <w:rFonts w:ascii="Times New Roman" w:hAnsi="Times New Roman"/>
          <w:b/>
          <w:bCs/>
          <w:sz w:val="31"/>
          <w:szCs w:val="31"/>
        </w:rPr>
      </w:pPr>
    </w:p>
    <w:bookmarkEnd w:id="0"/>
    <w:p w:rsid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8221AD" w:rsidRPr="006A1400" w:rsidRDefault="008221AD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8221AD" w:rsidRPr="006A1400" w:rsidRDefault="008221AD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Default="006A1400" w:rsidP="006A1400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A140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20</w:t>
      </w:r>
      <w:r w:rsidR="00D14D2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17</w:t>
      </w:r>
      <w:r w:rsidRPr="006A140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8221AD" w:rsidRPr="006A1400" w:rsidRDefault="008221AD" w:rsidP="006A14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A1400">
        <w:rPr>
          <w:rFonts w:ascii="Times New Roman" w:hAnsi="Times New Roman" w:cs="Times New Roman"/>
          <w:sz w:val="28"/>
          <w:szCs w:val="28"/>
        </w:rPr>
        <w:lastRenderedPageBreak/>
        <w:t>Комплект контрольно-оценочных средств</w:t>
      </w:r>
      <w:r w:rsidR="008221AD">
        <w:rPr>
          <w:rFonts w:ascii="Times New Roman" w:hAnsi="Times New Roman" w:cs="Times New Roman"/>
          <w:sz w:val="28"/>
          <w:szCs w:val="28"/>
        </w:rPr>
        <w:t xml:space="preserve"> </w:t>
      </w:r>
      <w:r w:rsidRPr="006A1400">
        <w:rPr>
          <w:rFonts w:ascii="Times New Roman" w:hAnsi="Times New Roman" w:cs="Times New Roman"/>
          <w:sz w:val="28"/>
          <w:szCs w:val="28"/>
        </w:rPr>
        <w:t xml:space="preserve"> </w:t>
      </w:r>
      <w:r w:rsidR="008221AD" w:rsidRPr="008221AD">
        <w:rPr>
          <w:rFonts w:ascii="Times New Roman" w:hAnsi="Times New Roman"/>
          <w:sz w:val="28"/>
          <w:szCs w:val="28"/>
        </w:rPr>
        <w:t>ПМ 04 Организация и планирование сварочного производства</w:t>
      </w:r>
      <w:r w:rsidR="0082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</w:t>
      </w:r>
      <w:r w:rsid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</w:t>
      </w:r>
      <w:r w:rsidR="008221AD" w:rsidRP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пециальност</w:t>
      </w:r>
      <w:r w:rsid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</w:t>
      </w:r>
      <w:r w:rsidR="008221AD" w:rsidRP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22.02.06 Сварочное производство</w:t>
      </w:r>
      <w:r w:rsidR="0082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1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составной частью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1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 модуля</w:t>
      </w:r>
      <w:r w:rsidRPr="006A1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221AD" w:rsidRPr="008221AD">
        <w:rPr>
          <w:rFonts w:ascii="Times New Roman" w:hAnsi="Times New Roman"/>
          <w:sz w:val="28"/>
          <w:szCs w:val="28"/>
        </w:rPr>
        <w:t>Организация и планирование сварочного производства</w:t>
      </w:r>
      <w:r w:rsidR="0082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</w:t>
      </w:r>
      <w:r w:rsidR="008221AD" w:rsidRP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пециальность  </w:t>
      </w:r>
      <w:r>
        <w:rPr>
          <w:rFonts w:ascii="Times New Roman" w:hAnsi="Times New Roman"/>
          <w:sz w:val="28"/>
          <w:szCs w:val="28"/>
        </w:rPr>
        <w:t>»</w:t>
      </w:r>
      <w:r w:rsidRPr="006A1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разработан    на основе рабочей программы по данной </w:t>
      </w:r>
      <w:r w:rsidR="008221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модулю</w:t>
      </w:r>
      <w:r w:rsidRPr="006A1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proofErr w:type="gramEnd"/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A140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   </w:t>
      </w: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A140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6A140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6A140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6A140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6A140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ОДОБРЕНО</w:t>
      </w:r>
      <w:r w:rsidRPr="006A140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ab/>
      </w:r>
      <w:r w:rsidRPr="006A140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ab/>
      </w:r>
      <w:r w:rsidRPr="006A140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ab/>
      </w:r>
      <w:r w:rsidRPr="006A140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ab/>
      </w:r>
      <w:r w:rsidRPr="006A140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ab/>
      </w:r>
      <w:r w:rsidRPr="006A140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ab/>
      </w:r>
      <w:r w:rsidRPr="006A140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ab/>
        <w:t xml:space="preserve">     </w:t>
      </w:r>
      <w:r w:rsidR="00D14D2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УТВЕРЖДАЮ</w:t>
      </w:r>
    </w:p>
    <w:p w:rsidR="006A1400" w:rsidRPr="006A1400" w:rsidRDefault="008221AD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</w:t>
      </w:r>
      <w:r w:rsidR="006A1400"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редметной цикловой комиссией</w:t>
      </w:r>
      <w:r w:rsidR="006A1400"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="006A1400"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="006A1400"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 xml:space="preserve">                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</w:t>
      </w:r>
      <w:r w:rsidR="006A1400"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аместитель директора                                                                                         </w:t>
      </w: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Протокол №______ </w:t>
      </w:r>
      <w:proofErr w:type="gramStart"/>
      <w:r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________</w:t>
      </w:r>
      <w:r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 xml:space="preserve">                    </w:t>
      </w:r>
    </w:p>
    <w:p w:rsidR="008221AD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председатель_______</w:t>
      </w:r>
      <w:r w:rsidR="008221A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С.А.Репина</w:t>
      </w:r>
      <w:proofErr w:type="spellEnd"/>
      <w:r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 xml:space="preserve">                </w:t>
      </w:r>
      <w:r w:rsidR="008221A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__________</w:t>
      </w:r>
      <w:r w:rsidR="00D14D2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Л.А. Морозова</w:t>
      </w:r>
    </w:p>
    <w:p w:rsidR="006A1400" w:rsidRPr="006A1400" w:rsidRDefault="008221AD" w:rsidP="00D14D2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6A140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Разработчик:</w:t>
      </w: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6A14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Щепихина Г.И., преподаватель специальных дисциплин</w:t>
      </w: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A140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A1400" w:rsidRPr="006A1400" w:rsidRDefault="006A1400" w:rsidP="006A1400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A140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6A1400" w:rsidRPr="006A1400" w:rsidRDefault="006A1400" w:rsidP="006A1400">
      <w:pPr>
        <w:spacing w:after="0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16"/>
        <w:gridCol w:w="655"/>
      </w:tblGrid>
      <w:tr w:rsidR="006A1400" w:rsidRPr="006A1400" w:rsidTr="006A1400">
        <w:tc>
          <w:tcPr>
            <w:tcW w:w="9180" w:type="dxa"/>
          </w:tcPr>
          <w:p w:rsidR="006A1400" w:rsidRPr="006A1400" w:rsidRDefault="006A1400" w:rsidP="006A1400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14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 xml:space="preserve">  1.Пояснитьная  записка……………………………………………………</w:t>
            </w:r>
          </w:p>
        </w:tc>
        <w:tc>
          <w:tcPr>
            <w:tcW w:w="674" w:type="dxa"/>
          </w:tcPr>
          <w:p w:rsidR="006A1400" w:rsidRPr="006A1400" w:rsidRDefault="006A1400" w:rsidP="006A140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14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6A1400" w:rsidRPr="006A1400" w:rsidTr="006A1400">
        <w:tc>
          <w:tcPr>
            <w:tcW w:w="9180" w:type="dxa"/>
          </w:tcPr>
          <w:p w:rsidR="006A1400" w:rsidRPr="006A1400" w:rsidRDefault="006A1400" w:rsidP="006A1400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14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 xml:space="preserve"> 2.Паспорт комплекта контрольно-оценочных средств…………………..</w:t>
            </w:r>
          </w:p>
        </w:tc>
        <w:tc>
          <w:tcPr>
            <w:tcW w:w="674" w:type="dxa"/>
          </w:tcPr>
          <w:p w:rsidR="006A1400" w:rsidRPr="006A1400" w:rsidRDefault="006A1400" w:rsidP="006A140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14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6A1400" w:rsidRPr="006A1400" w:rsidTr="006A1400">
        <w:tc>
          <w:tcPr>
            <w:tcW w:w="9180" w:type="dxa"/>
          </w:tcPr>
          <w:p w:rsidR="006A1400" w:rsidRPr="006A1400" w:rsidRDefault="006A1400" w:rsidP="006A1400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14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 xml:space="preserve"> 3.Инструментарий оценки………………… ………………………………</w:t>
            </w:r>
          </w:p>
        </w:tc>
        <w:tc>
          <w:tcPr>
            <w:tcW w:w="674" w:type="dxa"/>
          </w:tcPr>
          <w:p w:rsidR="006A1400" w:rsidRPr="006A1400" w:rsidRDefault="006A1400" w:rsidP="006A140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14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6A1400" w:rsidRPr="006A1400" w:rsidTr="006A1400">
        <w:tc>
          <w:tcPr>
            <w:tcW w:w="9180" w:type="dxa"/>
          </w:tcPr>
          <w:p w:rsidR="006A1400" w:rsidRPr="006A1400" w:rsidRDefault="006A1400" w:rsidP="006A1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6A14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Pr="006A1400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 xml:space="preserve">Перечень рекомендуемых учебных изданий, Интернет-ресурсов, </w:t>
            </w:r>
          </w:p>
          <w:p w:rsidR="006A1400" w:rsidRPr="006A1400" w:rsidRDefault="006A1400" w:rsidP="006A1400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1400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 xml:space="preserve">    дополнительной литературы</w:t>
            </w:r>
            <w:r w:rsidRPr="006A14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 xml:space="preserve"> …………………………………………….</w:t>
            </w:r>
          </w:p>
        </w:tc>
        <w:tc>
          <w:tcPr>
            <w:tcW w:w="674" w:type="dxa"/>
          </w:tcPr>
          <w:p w:rsidR="006A1400" w:rsidRPr="006A1400" w:rsidRDefault="006A1400" w:rsidP="006A140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  <w:p w:rsidR="006A1400" w:rsidRPr="006A1400" w:rsidRDefault="006A1400" w:rsidP="006A1400">
            <w:pP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14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</w:tbl>
    <w:p w:rsidR="006A1400" w:rsidRPr="006A1400" w:rsidRDefault="006A1400" w:rsidP="006A1400">
      <w:pPr>
        <w:tabs>
          <w:tab w:val="left" w:pos="5245"/>
        </w:tabs>
        <w:spacing w:after="0" w:line="240" w:lineRule="auto"/>
        <w:ind w:right="-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480" w:lineRule="exact"/>
        <w:ind w:right="20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6A1400" w:rsidRPr="006A1400" w:rsidRDefault="006A1400" w:rsidP="006A1400">
      <w:pPr>
        <w:spacing w:after="0" w:line="480" w:lineRule="exact"/>
        <w:ind w:right="20"/>
        <w:rPr>
          <w:rFonts w:ascii="Times New Roman" w:hAnsi="Times New Roman"/>
          <w:sz w:val="27"/>
          <w:szCs w:val="27"/>
        </w:rPr>
      </w:pPr>
    </w:p>
    <w:p w:rsidR="006A1400" w:rsidRPr="000B3600" w:rsidRDefault="006A1400" w:rsidP="0033438F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6A140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6A1400" w:rsidRDefault="006A1400" w:rsidP="000B360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4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контрольно-оценочных сре</w:t>
      </w:r>
      <w:proofErr w:type="gramStart"/>
      <w:r w:rsidRPr="006A140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6A1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едназначен для проверки образовательных результатов освоения </w:t>
      </w:r>
      <w:r w:rsidR="0082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1AD" w:rsidRPr="008221AD">
        <w:rPr>
          <w:rFonts w:ascii="Times New Roman" w:hAnsi="Times New Roman"/>
          <w:sz w:val="28"/>
          <w:szCs w:val="28"/>
        </w:rPr>
        <w:t>ПМ 04 Организация и планирование сварочного производства</w:t>
      </w:r>
      <w:r w:rsidR="0082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</w:t>
      </w:r>
      <w:r w:rsid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</w:t>
      </w:r>
      <w:r w:rsidR="008221AD" w:rsidRP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пециальност</w:t>
      </w:r>
      <w:r w:rsid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</w:t>
      </w:r>
      <w:r w:rsidR="008221AD" w:rsidRP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22.02.06 Сварочное производство</w:t>
      </w:r>
      <w:r w:rsid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  <w:r w:rsidR="0082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21AD" w:rsidRPr="006A1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A1400" w:rsidRPr="006A1400" w:rsidRDefault="006A1400" w:rsidP="000B360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 контрольно-оценочных сре</w:t>
      </w:r>
      <w:proofErr w:type="gramStart"/>
      <w:r w:rsidRPr="006A140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вх</w:t>
      </w:r>
      <w:proofErr w:type="gramEnd"/>
      <w:r w:rsidRPr="006A1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одит в состав фонда оценочных средств основной профессиональной образовательной программы </w:t>
      </w:r>
      <w:r w:rsidRPr="006A14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 специальности среднего профессионального образования </w:t>
      </w:r>
      <w:r w:rsidRPr="006A1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14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221AD" w:rsidRP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22.02.06 Сварочное производство</w:t>
      </w:r>
      <w:r w:rsid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  <w:r w:rsidR="0082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221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21AD" w:rsidRPr="006A1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A1400" w:rsidRDefault="006A1400" w:rsidP="000B36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A14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Инструментарий оценки предназначен для оценки групп компетенций по указанному виду профессиональной деятельности.</w:t>
      </w: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A835B3" w:rsidRDefault="00A835B3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221AD" w:rsidRDefault="008221AD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0B3600" w:rsidRDefault="000B36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0B3600" w:rsidRDefault="000B36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221AD" w:rsidRDefault="008221AD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14D20" w:rsidRDefault="00D14D2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221AD" w:rsidRDefault="008221AD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A1400" w:rsidRPr="006A1400" w:rsidRDefault="006A1400" w:rsidP="006A140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A14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</w:t>
      </w:r>
    </w:p>
    <w:p w:rsidR="00A835B3" w:rsidRPr="00A835B3" w:rsidRDefault="00A835B3" w:rsidP="00A835B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A835B3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lastRenderedPageBreak/>
        <w:t>2.ПАСПОРТ КОМПЛЕКТА КОНТРОЛЬНО-ОЦЕНОЧНЫХ СРЕДСТВ</w:t>
      </w:r>
    </w:p>
    <w:p w:rsidR="00A835B3" w:rsidRPr="00A835B3" w:rsidRDefault="00A835B3" w:rsidP="00A835B3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A835B3" w:rsidRPr="00A835B3" w:rsidRDefault="00A835B3" w:rsidP="00A835B3">
      <w:pPr>
        <w:spacing w:after="0" w:line="240" w:lineRule="auto"/>
        <w:ind w:firstLine="567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A835B3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2.1.Вид профессиональной деятельности</w:t>
      </w:r>
    </w:p>
    <w:p w:rsidR="00A835B3" w:rsidRPr="00A835B3" w:rsidRDefault="00A835B3" w:rsidP="00A835B3">
      <w:pPr>
        <w:spacing w:after="0" w:line="240" w:lineRule="auto"/>
        <w:ind w:firstLine="567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A835B3" w:rsidRDefault="00A835B3" w:rsidP="00A835B3">
      <w:pPr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pacing w:val="-6"/>
          <w:sz w:val="28"/>
          <w:szCs w:val="28"/>
          <w:lang w:eastAsia="ru-RU"/>
        </w:rPr>
        <w:t xml:space="preserve">Оценка результатов освоения </w:t>
      </w:r>
      <w:r w:rsidRPr="00A835B3">
        <w:rPr>
          <w:rFonts w:ascii="Times New Roman" w:eastAsia="Arial Unicode MS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="008221AD">
        <w:rPr>
          <w:rFonts w:ascii="Times New Roman" w:eastAsia="Arial Unicode MS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="008221AD" w:rsidRPr="008221AD">
        <w:rPr>
          <w:rFonts w:ascii="Times New Roman" w:hAnsi="Times New Roman"/>
          <w:sz w:val="28"/>
          <w:szCs w:val="28"/>
        </w:rPr>
        <w:t>ПМ 04 Организация и планирование сварочного производства</w:t>
      </w:r>
    </w:p>
    <w:p w:rsidR="00A835B3" w:rsidRPr="00A835B3" w:rsidRDefault="00A835B3" w:rsidP="00A835B3">
      <w:pPr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pacing w:val="-6"/>
          <w:sz w:val="28"/>
          <w:szCs w:val="28"/>
          <w:lang w:eastAsia="ru-RU"/>
        </w:rPr>
      </w:pPr>
    </w:p>
    <w:p w:rsidR="00C204CB" w:rsidRPr="00C204CB" w:rsidRDefault="00C204CB" w:rsidP="00C204CB">
      <w:pPr>
        <w:spacing w:after="0" w:line="240" w:lineRule="auto"/>
        <w:ind w:firstLine="567"/>
        <w:rPr>
          <w:rFonts w:ascii="Times New Roman" w:eastAsia="Arial Unicode MS" w:hAnsi="Times New Roman" w:cs="Times New Roman"/>
          <w:b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color w:val="000000"/>
          <w:spacing w:val="-6"/>
          <w:sz w:val="28"/>
          <w:szCs w:val="28"/>
          <w:lang w:eastAsia="ru-RU"/>
        </w:rPr>
        <w:t>2.2. Предметы оценивания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</w:t>
      </w:r>
      <w:proofErr w:type="gram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proofErr w:type="gram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текущее и перспективное планирование производственных работ.</w:t>
      </w:r>
    </w:p>
    <w:p w:rsidR="00C204CB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Планирует работу участка по изготовлению и ремонту сварных конструкций по установленным срокам; </w:t>
      </w:r>
    </w:p>
    <w:p w:rsidR="00C204CB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Организовывает работу участка по изготовлению и ремонту сварных конструкций по установленным срокам; </w:t>
      </w:r>
    </w:p>
    <w:p w:rsidR="00C204CB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руководство работой производственного участка;</w:t>
      </w:r>
    </w:p>
    <w:p w:rsidR="00C204CB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Обеспечивает рациональную расстановку рабочих; Своевременно подготавливает производство; </w:t>
      </w:r>
    </w:p>
    <w:p w:rsidR="00C204CB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Обеспечивает правильность и своевременность оформления первичных документов; Анализирует результаты производственной деятельности участка; 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Организовывает работу по повышению квалификации рабочих.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4.2</w:t>
      </w:r>
      <w:proofErr w:type="gram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роизводить технологические расчёты на основе нормативов технологических режимов, трудовых и материальных затрат.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 технологические расчеты на основе нормативов технологических режимов, трудовых и материальных затрат определенного технологического процесса сборки и сварки конструкции средней степени сложности.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4.3</w:t>
      </w:r>
      <w:proofErr w:type="gram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рименять методы и приёмы организации труда, эксплуатации оборудования, оснастки, средств механизации для повышения эффективности производства.</w:t>
      </w:r>
    </w:p>
    <w:p w:rsidR="00C204CB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Контролирует качество работы исполнителей работ; Оценивает качество работы исполнителей работ; </w:t>
      </w:r>
    </w:p>
    <w:p w:rsidR="00C204CB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Проверяет качество выполненных работ; Контролирует соблюдение технологических процессов; 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Анализирует качество работы исполнителей. Обеспечивает правильность и своевременность оформления первичных документов.</w:t>
      </w:r>
    </w:p>
    <w:p w:rsidR="00C204CB" w:rsidRPr="00CD52F0" w:rsidRDefault="00C204CB" w:rsidP="00C20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4.4</w:t>
      </w:r>
      <w:proofErr w:type="gram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proofErr w:type="gram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рганизовывать ремонт и техническое обслуживание сварочного производства по Единой системе планово-предупредительного ремонта.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Организовывает и следит за своевременным ремонтом и техническим обслуживанием сварочного производства в соответствии с Единой системой планово-предупредительного ремонта предприятия.</w:t>
      </w:r>
    </w:p>
    <w:p w:rsidR="00C204CB" w:rsidRPr="00CD52F0" w:rsidRDefault="00C204CB" w:rsidP="00C20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ПК.4.5</w:t>
      </w:r>
      <w:proofErr w:type="gram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proofErr w:type="gram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беспечивать профилактику и безопасность условий труда на участке сварочных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04CB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Организовывает безопасное ведение работ при изготовлении и ремонте сварных конструкций; Обеспечивает рациональную расстановку рабочих;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Анализирует и оценивает состояние охраны труда на производственном участке; Осуществляет производственный инструктаж рабочих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04CB" w:rsidRPr="00CD52F0" w:rsidRDefault="00C204CB" w:rsidP="00C20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профессиональных задач, оценивать их эффективность и качество.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собственной деятельности по выбору типовых методов и способов выполнения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профессиональных задач и самостоятельного оценивания эффективности и качества своего выбора.</w:t>
      </w:r>
    </w:p>
    <w:p w:rsidR="00C204CB" w:rsidRPr="00CD52F0" w:rsidRDefault="00C204CB" w:rsidP="00C20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Результативность принятого решения в стандартных и нестандартных ситуациях и осознание ответственности за принятые решения.</w:t>
      </w:r>
    </w:p>
    <w:p w:rsidR="00C204CB" w:rsidRPr="00CD52F0" w:rsidRDefault="00C204CB" w:rsidP="00C20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Обоснованность выбора оптимальных источников информации, необходимой для эффективного выполнения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профессиональных задач, профессионального и личностного развития.</w:t>
      </w:r>
    </w:p>
    <w:p w:rsidR="00C204CB" w:rsidRPr="00CD52F0" w:rsidRDefault="00C204CB" w:rsidP="00C20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6. Работать в коллективе и команде, эффективно общаться</w:t>
      </w:r>
    </w:p>
    <w:p w:rsidR="00C204CB" w:rsidRPr="00CD52F0" w:rsidRDefault="00C204CB" w:rsidP="00C20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коллегами, руководством, потребителями.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работать в команде, эффективно общаться с коллегами, руководством, потребителями.</w:t>
      </w:r>
    </w:p>
    <w:p w:rsidR="00C204CB" w:rsidRPr="00CD52F0" w:rsidRDefault="00C204CB" w:rsidP="00C20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ответственности за работу членов команды (подчиненных), результат выполнения задания.</w:t>
      </w:r>
    </w:p>
    <w:p w:rsidR="00C204CB" w:rsidRPr="00CD52F0" w:rsidRDefault="00C204CB" w:rsidP="00C20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8. Самостоятельно определять задачи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профессионального и личностного развития, заниматься самообразованием, осознанно планировать</w:t>
      </w:r>
    </w:p>
    <w:p w:rsidR="00C204CB" w:rsidRPr="00CD52F0" w:rsidRDefault="00C204CB" w:rsidP="00C20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задач профессионального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личностного развития, самообразование, осознанное планирование повышения квалификации.</w:t>
      </w:r>
    </w:p>
    <w:p w:rsidR="00C204CB" w:rsidRPr="00CD52F0" w:rsidRDefault="000B3600" w:rsidP="00C20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04CB"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="00C204CB"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="00C204CB"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освоения профессионального модуля должен:</w:t>
      </w:r>
    </w:p>
    <w:p w:rsidR="00C204CB" w:rsidRPr="000B3600" w:rsidRDefault="00C204CB" w:rsidP="00C20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36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иметь практический опыт:</w:t>
      </w:r>
    </w:p>
    <w:p w:rsidR="00C204CB" w:rsidRPr="00CD52F0" w:rsidRDefault="00C204CB" w:rsidP="0033438F">
      <w:pPr>
        <w:numPr>
          <w:ilvl w:val="0"/>
          <w:numId w:val="2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текущего и перспективного планирования производственных работ;</w:t>
      </w:r>
    </w:p>
    <w:p w:rsidR="00C204CB" w:rsidRPr="00CD52F0" w:rsidRDefault="00C204CB" w:rsidP="0033438F">
      <w:pPr>
        <w:numPr>
          <w:ilvl w:val="0"/>
          <w:numId w:val="2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выполнения технологических расчётов на основе нормативов технологических режимов, трудовых и материальных затрат;</w:t>
      </w:r>
    </w:p>
    <w:p w:rsidR="00C204CB" w:rsidRPr="00CD52F0" w:rsidRDefault="00C204CB" w:rsidP="0033438F">
      <w:pPr>
        <w:numPr>
          <w:ilvl w:val="0"/>
          <w:numId w:val="2"/>
        </w:numPr>
        <w:shd w:val="clear" w:color="auto" w:fill="FFFFFF"/>
        <w:spacing w:after="0" w:line="317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применения методов и приёмов организации труда, эксплуатации оборудования, оснастки, средств механизации для повышения эффективности производства;</w:t>
      </w:r>
    </w:p>
    <w:p w:rsidR="00C204CB" w:rsidRPr="00CD52F0" w:rsidRDefault="00C204CB" w:rsidP="0033438F">
      <w:pPr>
        <w:numPr>
          <w:ilvl w:val="0"/>
          <w:numId w:val="2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ремонта и технического обслуживания сварочного производства по Единой системе планово-предупредительного ремонта;</w:t>
      </w:r>
    </w:p>
    <w:p w:rsidR="00C204CB" w:rsidRPr="00CD52F0" w:rsidRDefault="00C204CB" w:rsidP="0033438F">
      <w:pPr>
        <w:numPr>
          <w:ilvl w:val="0"/>
          <w:numId w:val="2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 профилактики и безопасности условий труда на участке сварочных работ;</w:t>
      </w:r>
    </w:p>
    <w:p w:rsidR="00C204CB" w:rsidRPr="00CD52F0" w:rsidRDefault="00C204CB" w:rsidP="00C204CB">
      <w:pPr>
        <w:shd w:val="clear" w:color="auto" w:fill="FFFFFF"/>
        <w:spacing w:after="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уметь:</w:t>
      </w:r>
    </w:p>
    <w:p w:rsidR="00C204CB" w:rsidRPr="00CD52F0" w:rsidRDefault="00C204CB" w:rsidP="0033438F">
      <w:pPr>
        <w:numPr>
          <w:ilvl w:val="0"/>
          <w:numId w:val="3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разрабатывать текущую и перспективную планирующую документацию производственных работ на сварочном участке;</w:t>
      </w:r>
    </w:p>
    <w:p w:rsidR="00C204CB" w:rsidRPr="00CD52F0" w:rsidRDefault="00C204CB" w:rsidP="0033438F">
      <w:pPr>
        <w:numPr>
          <w:ilvl w:val="0"/>
          <w:numId w:val="3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трудоёмкость сварочных работ;</w:t>
      </w:r>
    </w:p>
    <w:p w:rsidR="00C204CB" w:rsidRPr="00CD52F0" w:rsidRDefault="00C204CB" w:rsidP="0033438F">
      <w:pPr>
        <w:numPr>
          <w:ilvl w:val="0"/>
          <w:numId w:val="3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рассчитывать нормы времени заготовительных, слесарно-сборочных, сварочных и </w:t>
      </w:r>
      <w:proofErr w:type="spell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газоплазменных</w:t>
      </w:r>
      <w:proofErr w:type="spell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работ;</w:t>
      </w:r>
    </w:p>
    <w:p w:rsidR="00C204CB" w:rsidRPr="00CD52F0" w:rsidRDefault="00C204CB" w:rsidP="0033438F">
      <w:pPr>
        <w:numPr>
          <w:ilvl w:val="0"/>
          <w:numId w:val="3"/>
        </w:numPr>
        <w:shd w:val="clear" w:color="auto" w:fill="FFFFFF"/>
        <w:spacing w:after="0" w:line="317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производить технологические расчёты, расчёты трудовых и материальных затрат;</w:t>
      </w:r>
    </w:p>
    <w:p w:rsidR="00C204CB" w:rsidRPr="00CD52F0" w:rsidRDefault="00C204CB" w:rsidP="0033438F">
      <w:pPr>
        <w:numPr>
          <w:ilvl w:val="0"/>
          <w:numId w:val="3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планово-предупредительный ремонт сварочного оборудования;</w:t>
      </w:r>
    </w:p>
    <w:p w:rsidR="00C204CB" w:rsidRPr="00CD52F0" w:rsidRDefault="00C204CB" w:rsidP="00C204CB">
      <w:pPr>
        <w:shd w:val="clear" w:color="auto" w:fill="FFFFFF"/>
        <w:spacing w:after="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C204CB" w:rsidRPr="00CD52F0" w:rsidRDefault="00C204CB" w:rsidP="0033438F">
      <w:pPr>
        <w:numPr>
          <w:ilvl w:val="0"/>
          <w:numId w:val="4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принципы координации производственной деятельности;</w:t>
      </w:r>
    </w:p>
    <w:p w:rsidR="00C204CB" w:rsidRPr="00CD52F0" w:rsidRDefault="00C204CB" w:rsidP="0033438F">
      <w:pPr>
        <w:numPr>
          <w:ilvl w:val="0"/>
          <w:numId w:val="4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организации монтажно-сварочных работ;</w:t>
      </w:r>
    </w:p>
    <w:p w:rsidR="00C204CB" w:rsidRPr="00CD52F0" w:rsidRDefault="00C204CB" w:rsidP="0033438F">
      <w:pPr>
        <w:numPr>
          <w:ilvl w:val="0"/>
          <w:numId w:val="4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нормативные документы на проведение сварочно-монтажных работ;</w:t>
      </w:r>
    </w:p>
    <w:p w:rsidR="00C204CB" w:rsidRPr="00CD52F0" w:rsidRDefault="00C204CB" w:rsidP="0033438F">
      <w:pPr>
        <w:numPr>
          <w:ilvl w:val="0"/>
          <w:numId w:val="4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тарифную систему нормирования труда;</w:t>
      </w:r>
    </w:p>
    <w:p w:rsidR="00C204CB" w:rsidRPr="00CD52F0" w:rsidRDefault="00C204CB" w:rsidP="0033438F">
      <w:pPr>
        <w:numPr>
          <w:ilvl w:val="0"/>
          <w:numId w:val="4"/>
        </w:numPr>
        <w:shd w:val="clear" w:color="auto" w:fill="FFFFFF"/>
        <w:spacing w:after="0" w:line="317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методику расчёта времени заготовительных слесарно-сборочных, сварочных и </w:t>
      </w:r>
      <w:proofErr w:type="spell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газоплазменных</w:t>
      </w:r>
      <w:proofErr w:type="spell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работ, нормативы затрат труда на сварочном участке;</w:t>
      </w:r>
    </w:p>
    <w:p w:rsidR="00C204CB" w:rsidRPr="00CD52F0" w:rsidRDefault="00C204CB" w:rsidP="0033438F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планирования и организации производственных работ;</w:t>
      </w:r>
    </w:p>
    <w:p w:rsidR="00C204CB" w:rsidRPr="00CD52F0" w:rsidRDefault="00C204CB" w:rsidP="0033438F">
      <w:pPr>
        <w:numPr>
          <w:ilvl w:val="0"/>
          <w:numId w:val="4"/>
        </w:numPr>
        <w:shd w:val="clear" w:color="auto" w:fill="FFFFFF"/>
        <w:spacing w:after="0" w:line="317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нормативы технологических расчётов, трудовых и материальных затрат;</w:t>
      </w:r>
    </w:p>
    <w:p w:rsidR="00C204CB" w:rsidRPr="00CD52F0" w:rsidRDefault="00C204CB" w:rsidP="0033438F">
      <w:pPr>
        <w:numPr>
          <w:ilvl w:val="0"/>
          <w:numId w:val="4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и средства защиты от опасностей технических систем и технологических процессов;</w:t>
      </w:r>
    </w:p>
    <w:p w:rsidR="00C204CB" w:rsidRPr="00CD52F0" w:rsidRDefault="00C204CB" w:rsidP="0033438F">
      <w:pPr>
        <w:numPr>
          <w:ilvl w:val="0"/>
          <w:numId w:val="4"/>
        </w:numPr>
        <w:shd w:val="clear" w:color="auto" w:fill="FFFFFF"/>
        <w:spacing w:after="0" w:line="331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нормативно-справочную литературу для выбора материалов, технологических режимов, оборудования, оснастки, контрольно-измерительных средств.</w:t>
      </w:r>
    </w:p>
    <w:p w:rsidR="006A1400" w:rsidRDefault="006A1400" w:rsidP="000B3600">
      <w:pPr>
        <w:pStyle w:val="10"/>
        <w:shd w:val="clear" w:color="auto" w:fill="auto"/>
        <w:spacing w:after="260"/>
        <w:ind w:right="180"/>
        <w:rPr>
          <w:rFonts w:ascii="Times New Roman" w:hAnsi="Times New Roman" w:cs="Times New Roman"/>
          <w:sz w:val="28"/>
          <w:szCs w:val="28"/>
        </w:rPr>
      </w:pPr>
    </w:p>
    <w:p w:rsidR="00AE1F9D" w:rsidRDefault="00EA0561" w:rsidP="00AE1F9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="00AE1F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ИНСТРУМЕНТАРИЙ ОЦЕНКИ</w:t>
      </w:r>
    </w:p>
    <w:p w:rsidR="00EA0561" w:rsidRPr="00CD52F0" w:rsidRDefault="00AE1F9D" w:rsidP="00AE1F9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освоения теоретического курса профессионального модуля  </w:t>
      </w:r>
    </w:p>
    <w:p w:rsidR="00EA0561" w:rsidRPr="00CD52F0" w:rsidRDefault="00EA0561" w:rsidP="00AE1F9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контроль и оценка результатов освоения МДК 04.01 «Основы организации и планирования производственных работ на сварочном участке» осуществляется преподавателем в процессе проведения практических работ, устных контрольных опросов по лекционным материалам, тестирования, а также в ходе выполнения студентами индивидуальных заданий профессионально-ориентированного характера. Дополнительно оценивается самостоятельная внеаудиторная работа </w:t>
      </w:r>
      <w:proofErr w:type="gram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0561" w:rsidRDefault="00EA0561" w:rsidP="00AE1F9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и проведение текущего контроля позволяет выявить индивидуальные образовательные достижения </w:t>
      </w:r>
      <w:proofErr w:type="gram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приобретённые ими знания, умения и навыки. Результаты текущего по МДК 01.04 учитываются при подведении итогов по изучению модуля ПМ.04 «Организация и планирование сварочного производства</w:t>
      </w: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окончании изучения модуля проводится экзамен (квалификационный).</w:t>
      </w:r>
    </w:p>
    <w:p w:rsidR="00AE1F9D" w:rsidRPr="00CD52F0" w:rsidRDefault="00AE1F9D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CD52F0" w:rsidRDefault="00AE1F9D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</w:t>
      </w:r>
      <w:r w:rsidR="00EA0561" w:rsidRPr="00EA05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Задания для оценки освоения </w:t>
      </w:r>
      <w:r w:rsidR="00EA0561"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МДК</w:t>
      </w:r>
      <w:r w:rsidR="00EA0561"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.04.01 Основы организации и планирования производственных работ на сварочном участке</w:t>
      </w:r>
    </w:p>
    <w:p w:rsidR="00EA0561" w:rsidRDefault="00EA0561" w:rsidP="00EA056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0561" w:rsidRPr="00CD52F0" w:rsidRDefault="00EA0561" w:rsidP="00EA056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Тесты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ВАРИАНТ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Какие существуют виды наблюдений?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 Хронометраж, фотография рабочего времени и фотохронометраж.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2. </w:t>
      </w: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Хронометраж, фотография рабочего времени и метод моментных наблюдений.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  Метод непосредственных замеров и метод моментных наблюдений.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4. </w:t>
      </w: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Метод непосредственных замеров, фотография рабочего времени и фотохронометраж.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Норма штучно-калькуляционного времени определяется следующим образом: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1)  </w:t>
      </w:r>
      <w:proofErr w:type="spellStart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Тшт</w:t>
      </w:r>
      <w:proofErr w:type="spellEnd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к.=Тшт</w:t>
      </w: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+</w:t>
      </w:r>
      <w:proofErr w:type="spellEnd"/>
      <w:r w:rsidRPr="00CD52F0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76225" cy="409575"/>
            <wp:effectExtent l="0" t="0" r="9525" b="9525"/>
            <wp:docPr id="1" name="Рисунок 1" descr="hello_html_2af4f9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2af4f9ec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2)  </w:t>
      </w:r>
      <w:proofErr w:type="spell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Тшт</w:t>
      </w:r>
      <w:proofErr w:type="spell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к.=Тшт</w:t>
      </w:r>
      <w:proofErr w:type="spell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spellEnd"/>
      <w:proofErr w:type="gram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+ </w:t>
      </w:r>
      <w:proofErr w:type="spell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Тпз</w:t>
      </w:r>
      <w:proofErr w:type="spell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3) </w:t>
      </w:r>
      <w:proofErr w:type="spell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Тшт</w:t>
      </w:r>
      <w:proofErr w:type="spell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к </w:t>
      </w:r>
      <w:proofErr w:type="spell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=Тшт+Тпз</w:t>
      </w:r>
      <w:proofErr w:type="spellEnd"/>
      <w:proofErr w:type="gram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;</w:t>
      </w:r>
      <w:proofErr w:type="gramEnd"/>
    </w:p>
    <w:p w:rsidR="00EA0561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4) </w:t>
      </w:r>
      <w:proofErr w:type="spell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Тшт</w:t>
      </w:r>
      <w:proofErr w:type="spell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к </w:t>
      </w:r>
      <w:proofErr w:type="spell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=Тшт+Тпз</w:t>
      </w:r>
      <w:proofErr w:type="spell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</w:t>
      </w:r>
      <w:proofErr w:type="spellEnd"/>
      <w:proofErr w:type="gramEnd"/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Для проектирования рациональных трудовых процессов и их нормирование при единичном и мелкосерийном методах ремонта обычно используются: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  Укрупненные нормативы времени на приемы в целом.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Нормативы времени на трудовые действия и движения.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Какие исходные данные нужны для расчета численности рабочих-сдельщиков определенной профессии?</w:t>
      </w: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Трудоемкость определенного вида работ по каждому виду продукции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Выпуск продукции в натуральном выражении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Выпуск по каждому виду продукции в натуральном выражении за определенный период времени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Трудоемкость определенного вида продукции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Какие факторы, влияющие на уровень заработной платы?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Совершенство применяемых форм оплаты труда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2) Минимальный </w:t>
      </w:r>
      <w:proofErr w:type="gramStart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размер оплаты труда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Квалификация работника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Социальная политика правительства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Какие применяются показатели производительности труда?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Показатели снижения производительности труда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Показатели роста производительности труда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Показатели уровня производительности труда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Показатели темпов роста производительности труда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7. Цели проведения хронометража: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Выявление потерь и затрат рабочего времени, установление норм труда.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 Проверка действующих </w:t>
      </w:r>
      <w:proofErr w:type="gramStart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 выявления причин потерь рабочего времени</w:t>
      </w:r>
      <w:proofErr w:type="gramEnd"/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  Установление норм труда и причины их невыполнения, разработка нормативов, изучение передового опыта.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Какие исходные данные нужны для расчета численности рабочих повременщиков?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Норма обслуживания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Количество рабочих мест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Норма времени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Количество точек обслуживания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Какие элементы включает тарифная система?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Системы оплаты труда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Тарифные сетки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Тарифно-квалификационные справочники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Тарифные ставки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Какие принято выделять категории персонала?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Рабочие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Младший обслуживающий персонал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Служащие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Техники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ВАРИАНТ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Какие существуют разновидности сдельной формы оплаты труда?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Сдельно-прогрессивная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Сдельно-премиальная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Прямая сдельная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Повременно-премиальная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Какие исходные данные нужны для расчета численности рабочих-сдельщиков определенной профессии?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Длительность данного периода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Бюджет рабочего времени одного рабочего за данный период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Номинальный фонд времени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Трудоемкость определенного вида работ на изготовление продукции за определенный период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Рост производительности труда ведет к …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высвобождению персонала предприятия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повышению эффективности производства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повышению стоимости рабочей силы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увеличению заработной платы сотрудников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 штучную норму времени входят следующие элементы: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Тшт=Топ+Тобс+Твсп+Тп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2)  </w:t>
      </w:r>
      <w:proofErr w:type="spellStart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Тшт=Топ+Тобс+Тп</w:t>
      </w:r>
      <w:proofErr w:type="spellEnd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Тшт=Тос+Тобс+Тп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Тшт=Твсп+Тобс+Тп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Наблюдения проводятся по следующим этапам: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 Проведение наблюдения и обработка его результатов.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  Подготовка к наблюдению, проведение наблюдения, обработка его результатов и их анализ.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 Подготовка к наблюдению и анализ его результатов.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 Проведение наблюдения, обработка его результатов и их анализ.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Какие элементы включает тарифная система?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Тарифные ставки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Тарифные сетки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Формы оплаты труда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Системы оплаты труда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Функции планирования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уточняющая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обобщающая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распределительная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адаптивная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5) координационная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6) организующая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7) стабилизирующая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8) объективная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Виды вспомогательных производств и хозяйств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1)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заготовительное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обрабатывающее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сборочно-монтажное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сварочное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5) ремонтное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6) энергетическое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7) инструментальное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Фотография рабочего времени это: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 Изучение периодически повторяющихся элементов операции.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  Изучение подготовительно-заключительной работы, действий по обслуживанию рабочего места.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3.  Изучение рабочего времени исполнителя, времени использования оборудования в течени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смены (или части ее) путем изменения всех видов затрат времени, их содержания, последовательности, продолжительности.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  Изучение действий по обслуживанию рабочего места и периодически повторяющихся элементов операции.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Производительность труда измеряется …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выработкой и затратами оборотного капитала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выработкой и затратами сырья и материалов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трудоемкостью и выручкой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трудоемкостью и затратами труда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д) выработкой и трудоемкостью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 ВАРИАНТ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Понятие ЕСТПП расшифровывается как …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единая сеть технологического производства продукции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единая система технологического производства продукции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единая система технологического планирования продукции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единая система технологической подготовки производства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единая система транспортной подготовки производства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Модель оплаты труда, которая относится к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бестарифным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Сдельная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С использование коэффициентов квалификационного уровня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Прогрессивно-премиальная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Косвенно-сдельная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Повременная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Генеральный план предприятия – это …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документ, отражающий генеральную линию предприятия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миссия предприятия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документ, отражающий планировку территории, расположения цехов, служб и хозяй</w:t>
      </w:r>
      <w:proofErr w:type="gramStart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ств пр</w:t>
      </w:r>
      <w:proofErr w:type="gramEnd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едприятия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документ, позволяющий получить кредит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составная часть бизнес-плана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Состав нормы времени представляется в следующем виде: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Нвр=Топ+Тобс+Твсп+Тп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2)  </w:t>
      </w:r>
      <w:proofErr w:type="spellStart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Нвр=Топ+Тобс+Тп</w:t>
      </w:r>
      <w:proofErr w:type="spellEnd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Нвр=Тос+Тобс+Тп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Нвр=Твсп+Тобс+Тп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Аккордная оплата труда относится к … форме оплаты труда.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сдельной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косвенно-сдельной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прогрессивной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основной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повременной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3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6.Число работающих,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которые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течение суток фактически являются на работу, называется ____________________ численностью работающих.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явочной</w:t>
      </w:r>
    </w:p>
    <w:p w:rsidR="00EA0561" w:rsidRPr="00EA0561" w:rsidRDefault="00EA0561" w:rsidP="00EA0561">
      <w:pPr>
        <w:shd w:val="clear" w:color="auto" w:fill="FFFFFF"/>
        <w:spacing w:after="0" w:line="3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2.фактической</w:t>
      </w:r>
    </w:p>
    <w:p w:rsidR="00EA0561" w:rsidRPr="00EA0561" w:rsidRDefault="00EA0561" w:rsidP="00EA0561">
      <w:pPr>
        <w:shd w:val="clear" w:color="auto" w:fill="FFFFFF"/>
        <w:spacing w:after="0" w:line="3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3.среднесписочной</w:t>
      </w:r>
    </w:p>
    <w:p w:rsidR="00EA0561" w:rsidRPr="00EA0561" w:rsidRDefault="00EA0561" w:rsidP="00EA0561">
      <w:pPr>
        <w:shd w:val="clear" w:color="auto" w:fill="FFFFFF"/>
        <w:spacing w:after="0" w:line="3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4.списочной</w:t>
      </w:r>
    </w:p>
    <w:p w:rsidR="00EA0561" w:rsidRPr="00EA0561" w:rsidRDefault="00EA0561" w:rsidP="00EA0561">
      <w:pPr>
        <w:shd w:val="clear" w:color="auto" w:fill="FFFFFF"/>
        <w:spacing w:after="0" w:line="3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Основные типы производства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генеральный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общий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массовый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единичный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5) серийный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8) проектный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9) поточный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Перспективное планирование на предприятии подразделяется на следующие виды: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календарное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долгосрочное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среднесрочное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заводское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Нормативы времени для укрупненного определения технологической трудоемкости разрабатываются на основе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1.технологической документации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2.аналогий с изделиями, близким по конструктивно-технологическим признакам</w:t>
      </w:r>
      <w:proofErr w:type="gramEnd"/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3.конструкторской документации и эксплуатационных характеристик изделий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4.технологических карт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 Время, в течение которого работником (группой работников) непосредственно выполняется производственное задание, называется: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1.оперативным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2.технологическим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3.производственным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4.производственно-техническим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ВАРИАНТ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 Какие существуют разновидности сдельной формы оплаты труда?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Аккордная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Сдельно-премиальная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Повременно-премиальная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Окладная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Производственная мощность предприятия – это …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объем выпуска продукции в соответствии с производственной программой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максимально возможный годовой выпуск продукции или объем переработки сырья в номенклатуре, установленной планом при полной загрузке оборудования и площадей с учетом прогрессивной технологии, передовой организации труда и производства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годовой выпуск продукции или объем переработки сырья с учетом рыночного спроса в номенклатуре, установленной производственной программой с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учетом прогрессивной технологии, передовой организации труда и производства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объем выпуска продукции, рассчитанный как результат сравнения спроса и предложения на рынке товаров и услуг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оптимальный объем производства, рассчитанный по критерию минимизации совокупных издержек на производство и хранение продукции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Производственный процесс представляет собой: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процесс превращения исходного сырья в готовый продукт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распределение работников по видам работ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законченный круг производственных операций при изготовлении продукции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производственного процесса на основной, вспомогательный и обслуживающий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необходимо для: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определения необходимого количества оборудования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определения необходимой численности работников и структуры кадров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проектирования производственной структуры предприятия</w:t>
      </w:r>
      <w:proofErr w:type="gramEnd"/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Наиболее эффективным методом изучения затрат рабочего времени ИТР является: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1.самофотография рабочего времени в сочетании с моментными наблюдениями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2.хронометраж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3.самофотография рабочего времени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4.метод моментных наблюдений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Наиболее точный и достоверный метод расчета численности персонала достигается на основе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1.норм обслуживания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2.числа рабочих мест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3.норм выработки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4.трудоемкости с применением норм труда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Какие факторы, влияющие на уровень заработной платы?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Совершенство применяемых форм оплаты труда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2) Минимальный </w:t>
      </w:r>
      <w:proofErr w:type="gramStart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размер оплаты труда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Квалификация работника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Социальная политика правительства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Время выполнения производственного задания подразделяется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Подготовительно-заключительное, основное время и время обслуживания рабочего места.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Время технического обслуживания, основное и вспомогательное время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Подготовительно-заключительное и оперативное время.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Подготовительно-заключительное, оперативное и время обслуживания рабочего места.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Основным нормативом системы планово-предупредительного ремонта являются: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условная ремонтная единица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ремонтный цикл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3) единица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ремонтосложности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нормативы затрат времени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себестоимость ремонтных работ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6) простои оборудования в ремонте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Списочная численность работников предприятия — это: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численность работников списочного состава на определенную дату с учетом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прибывших и выбывших за этот день работников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численность работников списочного состава, явившихся на работу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отношение численности работников списочного состава за каждый календарный день месяца (включая праздничные и выходные дни) к числу календарных дней месяца</w:t>
      </w:r>
      <w:proofErr w:type="gramEnd"/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ВАРИАНТ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Каким показателем характеризуется уровень роста производительности труда на предприятии: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снижением трудоемкости единицы продукции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внедрением новых технологических процессов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внедрением нового оборудования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сокращением общей численности работающих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применением передового опыта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 рассчитывается численность основных рабочих на предприятиях машиностроения: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отношением фонда времени рабочего к трудоемкости продукции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вычитанием трудоемкости продукции из фонда времени рабочего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отношением числа рабочих мест к норме обслуживания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отношением трудоемкости продукции к фонду времени рабочего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суммированием трудоемкости продукции и фонда времени рабочего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Аккордная оплата труда относится к … форме оплаты труда.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сдельной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косвенно-сдельной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прогрессивной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основной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повременной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Суть аналитического метода нормирования труда состоит в следующем: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Операция расчленяется на составляющие ее элементы, на основе анализа производственных возможностей рабочего места проектируется рациональный состав операции и определяются необходимые затраты времени на каждый из проектированных элементов и операцию в целом.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 Норма времени определяется в целом на операцию или изделие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расчленения ее на элементы на основе статистических данных о выполнении норм на аналогичную операцию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Норма времени рассчитывается на основании опыта нормировщика (мастера).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Норма времени определяется на операцию (или изделие) путем ее сравнения с выполнявшейся ранее аналогичной операцией.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Состав нормы времени представляется в следующем виде: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Нвр=Топ+Тобс+Твсп+Тп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2)  </w:t>
      </w:r>
      <w:proofErr w:type="spellStart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Нвр=Топ+Тобс+Тп</w:t>
      </w:r>
      <w:proofErr w:type="spellEnd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Нвр=Тос+Тобс+Тп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Нвр=Твсп+Тобс+Тп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Фотография рабочего времени это: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 Изучение периодически повторяющихся элементов операции.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  Изучение подготовительно-заключительной работы, действий по обслуживанию рабочего места.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  Изучение рабочего времени исполнителя, времени использования оборудования в течени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смены (или части ее) путем изменения всех видов затрат времени, их содержания, последовательности, продолжительности.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4.  Изучение действий по обслуживанию рабочего места и периодически повторяющихся элементов операции.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Производственная операция − это: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работа, направленная на преобразование предметов труда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время, затраченное на производство единицы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процесс, связанный с превращением предмета труда в готовую продукцию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часть процесса производства, выполняемая на одном рабочем месте над одним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изделием, деталью, узлом и т. д.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промышленно-производственному персоналу относятся: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работники, которые непосредственно связаны с производством и его обслуживанием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работники, которые непосредственно не связаны с производством и его обслуживанием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работники, которые организуют процесс управления предприятием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Явочная численность — это: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численность работников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списочного состава на определенное число или дату с учетом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принятых и выбывших за этот день работников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численность работников списочного состава, явившихся на работу (включая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находящихся в командировке)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отношение численности работников списочного состава за каждый календарный день месяца (включая праздничные и выходные дни) к числу календарных дней месяца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Какие показатели используются для измерения производительности труда: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1) фондоотдача,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выработка на одного рабочего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трудоемкость продукции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4)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фондовооруженность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прибыль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ВАРИАНТ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1.Что служит основным источником образования фонда оплаты труда на предприятии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доход от реализации продукции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доход на капитал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доход на акции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дотации государства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налог на прибыль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Для сдельной формы оплаты характерна оплата труда в соответствии с: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количеством изготовленной (обработанной) продукции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количеством отработанного времени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количеством оказанных услуг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должностным окладом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При непрерывном режиме работы предприятия используется фонд времени работы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фактический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режимный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плановый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календарный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 срокам различают следующие виды планирования на предприятии: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сетевое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перспективное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индикативное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текущее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5) оперативно-производственное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6) тактическое</w:t>
      </w:r>
    </w:p>
    <w:p w:rsidR="00EA0561" w:rsidRPr="00EA0561" w:rsidRDefault="00EA0561" w:rsidP="00EA056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5.Недостатками метода моментных наблюдений являются: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 Время наблюдения ограничено, наблюдения нельзя прерывать;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 Результатом является только усредненные величины, неполные данные о причинах потерь рабочего времени (простоях оборудования). Отсутствие данных о последовательности выполнения операций;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 Наблюдения длительны и трудоемки, обработка данных достаточно сложна;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 Один наблюдатель одновременно может изучить затраты времени небольшой группы рабочих.</w:t>
      </w:r>
    </w:p>
    <w:p w:rsidR="00EA0561" w:rsidRPr="00EA0561" w:rsidRDefault="00EA0561" w:rsidP="00EA056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6.Норма обслуживания – это: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 Установленное количество единиц оборудования, которое должно обслуживаться одним рабочим.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 Количество единиц оборудования, которое должно обслуживаться одним рабочим или группой рабочих при определенных организационно-технических условиях.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 Установленное количество единиц оборудования (число рабочих мест, </w:t>
      </w:r>
      <w:hyperlink r:id="rId6" w:history="1">
        <w:r w:rsidRPr="00EA056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квадратных метров</w:t>
        </w:r>
      </w:hyperlink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площади и т. д.), которое должно обслуживаться одним рабочим или группой рабочих соответствующей квалификации при определенных организационно-технических условиях в течени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смены.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 Число квадратных метров площади, которое должно обслуживаться группой рабочих соответствующей квалификации.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непромышленному персоналу относятся: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работники, которые непосредственно связаны с производством и его обслуживанием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работники, которые непосредственно не связаны с производством и его обслуживанием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работники, которые организуют процесс управления предприятием</w:t>
      </w:r>
      <w:proofErr w:type="gramEnd"/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Время перерывов делится на следующие виды: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  Перерывы на отдых и личные надобности, перерывы организационно-технического характера и перерывы из-за нарушения трудовой дисциплины.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 Перерывы на отдых и перерывы организационно-технического характера.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 Перерывы на личные надобности и перерывы из-за нарушения трудовой дисциплины.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 Перерывы организационно-технического характера и перерывы из-за нарушения трудовой дисциплины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Рабочие, занятые непосредственно выпуском профильной продукции предприятия называются: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1.вспомогательными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2.основными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3.профилирующими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4.квалифицированными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Какие существуют виды наблюдений.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 Хронометраж, фотография рабочего времени и фотохронометраж.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 Хронометраж, фотография рабочего времени и метод моментных наблюдений.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 Метод непосредственных замеров и метод моментных наблюдений.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 Метод непосредственных замеров, фотография рабочего времени и фотохронометраж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ВАРИАНТ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Норма времени – это: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 Количество рабочего времени на изготовление партии изделий.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 Количество рабочего времени, необходимое для выполнения единицы определенной работы (операции) одним рабочим или группой рабочих.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 Затраты рабочего времени на изготовление всех изделий в цехе.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 Затраты времени на изготовление всей продукции на предприятии.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Какой из разделов плана развития предприятия является центральным?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производственная мощность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план технического развития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план маркетинга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производственная программа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план оперативно-производственного планирования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6) другие разделы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Для повременной формы оплаты характерна оплата труда в соответствии с: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количеством изготовленной (обработанной) продукции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количеством отработанного времени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количеством оказанных услуг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Сдельная расценка — это: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сдельный тарифный коэффициент выполняемой работы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показатель увеличения размера заработной платы в зависимости от месторасположения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предприятия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3) оплата труда за единицу продукции (работ, услуг)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районный коэффициент к заработной плате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Достоинствами метода моментных наблюдений являются: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 Подробное изучение процесса труда и использования оборудования.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 Один исследователь может наблюдать почти неограниченное число объектов и прерывать процесс наблюдения, при небольшой трудоемкости и простоте проведения наблюдения.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 Получение усредненных данных.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 Возможность выявления рациональных приемов и методов труда, причин и нерациональных затрат времени.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Установленное по нормативам необходимое количество работников определенной профессии и квалификации для выполнения конкретных работ — это норма ...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1.количество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2.численности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3.коллективности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4.поведения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Ц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ех по изготовлению инструментов на инструментальном предприятии (по двум признакам) относится к следующим видам цехов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1.обслуживающий — вспомогательный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2.производственный — вспомогательный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3.производственный — основной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4.непроизводственный — обслуживающий</w:t>
      </w:r>
    </w:p>
    <w:p w:rsidR="00EA0561" w:rsidRPr="00EA0561" w:rsidRDefault="00EA0561" w:rsidP="00EA056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Время перерывов делится на следующие виды: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 Перерывы на отдых и личные надобности, перерывы организационно-технического характера и перерывы из-за нарушения трудовой дисциплины.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 Перерывы на отдых и перерывы организационно-технического характера.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 Перерывы на личные надобности и перерывы из-за нарушения трудовой дисциплины.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 Перерывы организационно-технического характера и перерывы из-за нарушения трудовой дисциплины.</w:t>
      </w:r>
    </w:p>
    <w:p w:rsidR="00EA0561" w:rsidRPr="00EA0561" w:rsidRDefault="00EA0561" w:rsidP="00EA056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Цели проведения хронометража: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Выявление потерь и затрат рабочего времени, установление норм труда.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 Проверка действующих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 выявления причин потерь рабочего времени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Установление норм труда и причины их невыполнения, разработка нормативов, изучение передового опыта.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 Годовой номинальный фонд рабочего времени — это количество ...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1.рабочих дней в году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2.календарных дней в году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3.средняя продолжительность рабочего дня в году</w:t>
      </w:r>
    </w:p>
    <w:p w:rsid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4.календарных рабочих дней в году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ВАРИАНТ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Назовите, какой из разделов плана развития предприятия определяет максимально возможный годовой объем выпуска продукции:</w:t>
      </w:r>
      <w:r w:rsidRPr="00CD5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производственная программа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план технического развития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производственная мощность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план маркетинга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план капитальных вложений</w:t>
      </w:r>
    </w:p>
    <w:p w:rsidR="00EA0561" w:rsidRPr="00EA0561" w:rsidRDefault="00EA0561" w:rsidP="00EA056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2.Какие существуют виды наблюдений?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 Хронометраж, фотография </w:t>
      </w:r>
      <w:hyperlink r:id="rId7" w:history="1">
        <w:r w:rsidRPr="00EA056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рабочего времени</w:t>
        </w:r>
      </w:hyperlink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 фотохронометраж.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  Хронометраж, фотография рабочего времени и метод моментных наблюдений.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  Метод непосредственных замеров и метод моментных наблюдений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  Метод непосредственных замеров, фотография рабочего времени и фотохронометраж.</w:t>
      </w:r>
    </w:p>
    <w:p w:rsidR="00EA0561" w:rsidRPr="00EA0561" w:rsidRDefault="00EA0561" w:rsidP="00EA056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Достоинствами метода моментных наблюдений являются: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 Подробное изучение процесса труда и использования оборудования.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 Один исследователь может наблюдать почти неограниченное число объектов и прерывать процесс наблюдения, при небольшой трудоемкости и простоте проведения наблюдения.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 Получение усредненных данных.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 Возможность выявления рациональных приемов и методов труда, причин и нерациональных затрат времени.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Недостатками метода моментных наблюдений являются: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 Время наблюдения ограничено, наблюдения нельзя прерывать;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 Результатом является только усредненные величины, неполные данные о причинах потерь рабочего времени (простоях оборудования). Отсутствие данных о последовательности выполнения операций;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 Наблюдения длительны и трудоемки, обработка данных достаточно сложна;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 Один наблюдатель одновременно может изучить затраты времени небольшой группы рабочих.</w:t>
      </w:r>
    </w:p>
    <w:p w:rsidR="00EA0561" w:rsidRPr="00EA0561" w:rsidRDefault="00EA0561" w:rsidP="00EA056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 Норма штучно-калькуляционного времени определяется следующим образом: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Тшт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к.=Тшт+</w:t>
      </w:r>
      <w:proofErr w:type="spellEnd"/>
      <w:r w:rsidRPr="00EA0561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76225" cy="409575"/>
            <wp:effectExtent l="0" t="0" r="9525" b="9525"/>
            <wp:docPr id="2" name="Рисунок 2" descr="hello_html_2af4f9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2af4f9ec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Тшт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к.=Тшт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spellEnd"/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+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Тпз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3)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Тшт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к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=Тшт+Тпз</w:t>
      </w:r>
      <w:proofErr w:type="spellEnd"/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;</w:t>
      </w:r>
      <w:proofErr w:type="gramEnd"/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4)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Тшт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к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=Тшт+Тпз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proofErr w:type="gramStart"/>
      <w:r w:rsidRPr="00EA05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Pr="00EA05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6. Назовите этапы технической подготовки производства: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технологическая подготовка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производственная подготовка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конструкторская подготовка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организационная подготовка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5) постановка продукции на производство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Техническое перевооружение − это: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1) замена старой производственной техники на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новую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 более высокими технико-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2кономическими показателями) с расширением производственной площади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замена старой производственной техники и технологии на новую (с более высокими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технико-экономическими показателями) без расширения производственной площади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увеличение объема производства путем строительства новых цехов и организации новых подразделений</w:t>
      </w:r>
    </w:p>
    <w:p w:rsidR="00EA0561" w:rsidRPr="00EA0561" w:rsidRDefault="00EA0561" w:rsidP="00EA056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При единичных и мелкосерийных типах производства необходимое оснащение на рабочее место может доставляться по мере необходимости.</w:t>
      </w:r>
    </w:p>
    <w:p w:rsidR="00EA0561" w:rsidRPr="00EA0561" w:rsidRDefault="00EA0561" w:rsidP="00EA056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Верно ли это?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 Да.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  Нет.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В штучную норму времени входят следующие элементы: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Тшт=Топ+Тобс+Твсп+Тп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2)  </w:t>
      </w:r>
      <w:proofErr w:type="spellStart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Тшт=Топ+Тобс+Тп</w:t>
      </w:r>
      <w:proofErr w:type="spellEnd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Тшт=Тос+Тобс+Тп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4) 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Тшт=Твсп+Тобс+Тп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Какие существуют разновидности повременной формы оплаты труда?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Прямая (простая) повременная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Комиссионная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Аккордная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Повременно-премиальная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D5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ВАРИАНТ</w:t>
      </w:r>
    </w:p>
    <w:p w:rsidR="00EA0561" w:rsidRPr="00CD52F0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Производственная операция – это: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Часть производственного процесса.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Работа, выполняемая на разных станках разными рабочими.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Часть трудового процесса, выполняемая одним или группой рабочих на одном и том же рабочем месте при неизменном предмете труда.</w:t>
      </w:r>
    </w:p>
    <w:p w:rsidR="00EA0561" w:rsidRPr="00EA0561" w:rsidRDefault="00EA0561" w:rsidP="00EA056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2.Организация труда – это категория, связанная с любой отраслью народного хозяйства. Верно ли это?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Да.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Нет.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Условием устойчивости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хронорядов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 Фактический коэффициент устойчивости должен быть менее или равен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нормативному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Фактический коэффициент устойчивости больше нормативного.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  Нормативный коэффициент устойчивости меньше фактического коэффициента устойчивости.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Нормативный коэффициент устойчивости больше фактического коэффициента устойчивости.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4.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Уборщицы, дворники, гардеробщики, охрана составляют группу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1специалистов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2.младшего обслуживающего персонала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вспомогательных рабочих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старшего обслуживающего персонала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5. Баланс рабочего времени одного среднесписочного работника составляется, в основном, для: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1.всех работников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рабочих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3.промышленно-производственного персонала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4.рабочих и служащих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Главное направление планово-предупредительного ремонта (ППР) основных фондов — это: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профилактические мероприятия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2.смена оборудования полностью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7.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Обоснованное количество объектов, которое работник (группа работников) должен обслужить за единицу рабочего времени — это норма ...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1 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обслуживания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времени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3.выработки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Рабочие, занятые непосредственно выпуском профильной продукции предприятия называются: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1 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основными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вспомогательными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обслуживающим персоналом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9.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Рабочие, обслуживающие основное производство, называются: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 основными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вспомогательными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обслуживающим персоналом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10.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Такой вид календарно-плановых нормативов, как нормативный размер партии деталей и периодичность запуска, используется на следующем типе производства</w:t>
      </w:r>
    </w:p>
    <w:p w:rsid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генеральный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общий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массовый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единичный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5) серийный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8) проектный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9) поточный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0561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0561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 ВАРИАНТ</w:t>
      </w:r>
    </w:p>
    <w:p w:rsidR="00EA0561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1.Технологическая подготовка производства: проводится на основании следующих нормативных документов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ЕСТПП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ГОСТ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ТУ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2..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Компоновка и размещение всей оснастки в целях удобства работы — это ____________________ рабочего места.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1.компановка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2 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планировка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3.установка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3.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Время автоматической работы оборудования без непосредственного участия рабочего называется: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машинным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ручным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4.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Время, в течение которого работником (группой работников) непосредственно выполняется производственное задание, называется: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1.вспомогательным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основным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3.  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оперативным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Совокупность всех проведенных замеров времени выполнения производственной операции называется: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1.фотографией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хронорядом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3.последовательностью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6.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Количество единиц работы, которое должно быть выполнено в единицу времени одним или группой работников, называется нормой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времени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2. 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выработки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обслуживания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Какие существуют разновидности повременной формы оплаты труда?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Прямая (простая) повременная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Комиссионная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Аккордная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Повременно-премиальная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Уровень квалификации рабочих устанавливается на основе присвоения им квалификационных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1.степеней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категорий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3.  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разрядов</w:t>
      </w: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9.Отнесение работ к той или иной профессии определяется: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</w:t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квалификационными справочниками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2. разрядным справочником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профессиональным справочником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61" w:rsidRPr="00EA0561" w:rsidRDefault="00EA0561" w:rsidP="00EA05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 Годовой номинальный фонд рабочего времени — это количество ...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дней в году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 календарных рабочих дней в году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календарных рабочих дней в месяце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E1F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EA0561" w:rsidRPr="00EA0561" w:rsidRDefault="00AE1F9D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A0561"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Контроль приобретения практического опыта. Оценка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A0561"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производственной практике</w:t>
      </w:r>
    </w:p>
    <w:p w:rsidR="00EA0561" w:rsidRPr="00EA0561" w:rsidRDefault="00AE1F9D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A0561"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Общие положения</w:t>
      </w:r>
    </w:p>
    <w:p w:rsidR="00AE1F9D" w:rsidRDefault="00EA0561" w:rsidP="00AE1F9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оценки по </w:t>
      </w:r>
      <w:r w:rsid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производственной практике является оценка:</w:t>
      </w:r>
    </w:p>
    <w:p w:rsidR="00AE1F9D" w:rsidRDefault="00EA0561" w:rsidP="00AE1F9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профессиональных и общих компетенций; </w:t>
      </w:r>
    </w:p>
    <w:p w:rsidR="00EA0561" w:rsidRPr="00EA0561" w:rsidRDefault="00EA0561" w:rsidP="00AE1F9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практического опыта и умений.</w:t>
      </w:r>
    </w:p>
    <w:p w:rsidR="00EA0561" w:rsidRPr="00EA0561" w:rsidRDefault="00EA0561" w:rsidP="00AE1F9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производственной практике выставляется на основании данных аттестационного листа (характеристики профессиона</w:t>
      </w:r>
      <w:r w:rsid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льной деятельности обучающегося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</w:t>
      </w:r>
      <w:r w:rsid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A0561" w:rsidRPr="00EA0561" w:rsidRDefault="00EA0561" w:rsidP="00EA05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E1F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Виды работ практики и проверяемые результаты </w:t>
      </w:r>
      <w:proofErr w:type="gramStart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обучения по</w:t>
      </w:r>
      <w:proofErr w:type="gramEnd"/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профессиональному модулю</w:t>
      </w:r>
      <w:r w:rsidR="00AE1F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EA0561" w:rsidRPr="00EA0561" w:rsidRDefault="00EA0561" w:rsidP="00EA0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текущего и перспективного планирования производственных работ;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выполнение технологических расчетов на основе нормативов технологических режимов, трудовых и материальных затрат;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применения методов и приемов организации труда, эксплуатации оборудования, оснастки, средств механизации для повышения эффективности производства;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организации ремонта и технического обслуживания сварочного</w:t>
      </w: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производства по Единой системе планово-предупредительного ремонта;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обеспечения профилактики и безопасности условий труда на участке сварочных работ;</w:t>
      </w:r>
    </w:p>
    <w:p w:rsidR="00EA0561" w:rsidRPr="00EA0561" w:rsidRDefault="00EA0561" w:rsidP="0033438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текущей планирующей документации по изготовлению конкретной сварной конструкции</w:t>
      </w:r>
    </w:p>
    <w:p w:rsidR="00EA0561" w:rsidRPr="00EA0561" w:rsidRDefault="00EA0561" w:rsidP="0033438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Ознакомление с методиками расчетов на основе нормативов</w:t>
      </w:r>
    </w:p>
    <w:p w:rsidR="00EA0561" w:rsidRPr="00EA0561" w:rsidRDefault="00EA0561" w:rsidP="0033438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Техническое обслуживание оборудования на сварочном участке.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профилактики и безопасности условий 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труда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в сварочной мастерской. Ознакомление с текущими и перспективными планами производственных работ сборочно-сварочного цеха (участка).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-Наблюдение за разработкой проекта изготовления сварной конструкции: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-изучение конструкторской и нормативной документации;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-ознакомление с документацией технологического процесса;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-ознакомление с методиками расчетов на основе нормативов: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-технологических режимов;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трудовых затрат;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материальных затрат. Наблюдение за методами и приемами организации труда, эксплуатацией оборудования, оснастки, средств механизации, применяемыми на предприятии для повышения эффективности производства.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-Ознакомление с мероприятиями в сборочно-сварочном цеху (участке), обеспечивающими требования технологических процессов к помещениям, сооружениям и оборудованию по обеспечению техники безопасности, пожарной безопасности, охраны труда и защиты окружающей среды. Предложения по совершенствованию мер профилактики и безопасности условий труда на сварочном участке.</w:t>
      </w:r>
    </w:p>
    <w:p w:rsidR="00EA0561" w:rsidRPr="00EA0561" w:rsidRDefault="00EA0561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Ознакомление с организацией ремонта и технического обслуживания на предприятии по Единой системе планово-предупредительного ремонта.</w:t>
      </w:r>
    </w:p>
    <w:p w:rsidR="00AE1F9D" w:rsidRPr="00EA0561" w:rsidRDefault="00AE1F9D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представленный</w:t>
      </w:r>
      <w:r w:rsidR="00EA0561"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аттестационный лист о прохождении практики</w:t>
      </w:r>
      <w:r w:rsidR="00861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0561" w:rsidRPr="00EA0561" w:rsidRDefault="008617E5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Контрольно- оценочные средства для экзамена  </w:t>
      </w:r>
      <w:r w:rsidR="00EA0561"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(квалификационного</w:t>
      </w:r>
      <w:r w:rsidR="00EA0561"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EA0561" w:rsidRPr="00EA0561" w:rsidRDefault="008617E5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Экзамен включает </w:t>
      </w:r>
      <w:r w:rsidR="00EA0561"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практического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0561" w:rsidRPr="00EA0561" w:rsidRDefault="008617E5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0561"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Итогом экзамена является однозначное решение: </w:t>
      </w:r>
      <w:r w:rsidR="00EA0561"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«вид профессиональной деятельности освоен, не освоен». </w:t>
      </w:r>
      <w:r w:rsidR="00EA0561"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выставлении оценки учитывается роль оцениваемых показателей выполнения вида профессиональной деятельности, освоение которой проверяется. При отрицательном заключении хотя бы по одному показателю оценки результата освоения профессиональных компетенций принимается решение </w:t>
      </w:r>
      <w:r w:rsidR="00EA0561"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EA0561"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вид профессиональной деятельности не освоен».</w:t>
      </w:r>
      <w:r w:rsidR="00EA0561"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При наличии противоречивых оценок по одному тому же показателю при выполнении разных видов работ, решение принимается в пользу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="00EA0561"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0561" w:rsidRPr="00EA0561" w:rsidRDefault="008617E5" w:rsidP="00EA0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A0561"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Выполнение заданий</w:t>
      </w:r>
    </w:p>
    <w:p w:rsidR="00EA0561" w:rsidRPr="00EA0561" w:rsidRDefault="008617E5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Задание для </w:t>
      </w:r>
      <w:proofErr w:type="gramStart"/>
      <w:r w:rsidRPr="008617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экзаменующегося</w:t>
      </w:r>
      <w:proofErr w:type="gramEnd"/>
    </w:p>
    <w:p w:rsidR="008617E5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Инструкция</w:t>
      </w:r>
      <w:r w:rsidR="00861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 Вы можете воспользоваться учебно-методической и справочной литературой, имеющейся на специальном столе, персональным компьютером, выходом в интернет.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proofErr w:type="gramStart"/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proofErr w:type="gramEnd"/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 норму времени на ручную электродуговую сварку полотнища из трех листов размерами 6х800х1000. Сварка по длинной кромке, шов стыкового соединения v-образный односторонний. Сварка в нижнем положении. Условия удобные. Работа простая. Сварщик совершает 2 перемещения с инструментом. Производство – серийное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proofErr w:type="gramStart"/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proofErr w:type="gramEnd"/>
    </w:p>
    <w:p w:rsidR="00EA0561" w:rsidRPr="00EA0561" w:rsidRDefault="00EA0561" w:rsidP="008617E5">
      <w:pPr>
        <w:shd w:val="clear" w:color="auto" w:fill="FFFFFF"/>
        <w:spacing w:after="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Рассчитать норму времени на приварку узлов набора ручной электродуговой сваркой к настилу платформы. Размеры узлов набора 10х500х1000. Количество узлов 4, шов таврового соединения с одной стороны и одним скосом одной кромки длиной 500 мм, с другой стороны без скоса кромки, катет шва 6 мм, длиной 500 м </w:t>
      </w:r>
      <w:proofErr w:type="spellStart"/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spellEnd"/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Положение шва нижнее. Сварка в неудобных условиях. Работа простая, сварщик выполняет 3 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перемещения через набор в открытых объемах. Расчет через неполное штучное время.</w:t>
      </w:r>
    </w:p>
    <w:p w:rsidR="00EA0561" w:rsidRPr="00EA0561" w:rsidRDefault="00EA0561" w:rsidP="008617E5">
      <w:pPr>
        <w:shd w:val="clear" w:color="auto" w:fill="FFFFFF"/>
        <w:spacing w:after="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="00861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</w:p>
    <w:p w:rsidR="00EA0561" w:rsidRPr="00EA0561" w:rsidRDefault="00EA0561" w:rsidP="008617E5">
      <w:pPr>
        <w:shd w:val="clear" w:color="auto" w:fill="FFFFFF"/>
        <w:spacing w:after="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 норму времени на приварку 15 бимсов к полотнищу, высота бимсов 0,3 м. Шов с одной стороны таврового соединения без скоса кромок, катет шва 6 мм, длина шва 3000 мм. Условия работы удобные. Сварка ручная.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="00861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 норму времени на приварку набора ручной электродуговой сваркой к полотнищу. Размеры узлов набора 15х500х1000. Количество узлов 3, шов таврового соединения с одной стороны и одним скосом одной кромки длиной 1м, с другой стороны без скоса кромки, катет шва 8 мм, длиной 1 м. Положение шва нижнее. Сварка в неудобных условиях. Работа простая, сварщик выполняет 2 перемещения через набор в открытых объемах. Расчет через штучно- калькуляционное время.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="00861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 норму времени на приварку ребер жесткости размерами 8х200х500 к настилу платформы. Количество узлов 8, шов таврового соединения без скоса кромок, катет шва 4 мм, длиной 0,5 м. Положение шва нижнее. Условия неудобные. Сварщик совершает 7 перемещений через набор в открытых объемах. Расчет выполнить через штучно-калькуляционное время. Сварка ручная.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="00861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 норму времени на приварку узлов набора ручной электродуговой сваркой к полотнищу. Размеры узлов набора 12х400х3000. Количество узлов 4, шов с одной стороны таврового соединения с двумя скосами одной кромки длиной 3 м, с другой стороны без скоса кромки, катет шва 6 мм, длиной 3 м. Положение шва нижнее. Сварка в неудобных условиях. Работа простая, сварщик выполняет 3 перемещения через набор в открытых объемах. Расчет через неполное штучное время.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="00861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</w:p>
    <w:p w:rsidR="00EA0561" w:rsidRPr="00EA0561" w:rsidRDefault="00EA0561" w:rsidP="008617E5">
      <w:pPr>
        <w:shd w:val="clear" w:color="auto" w:fill="FFFFFF"/>
        <w:spacing w:after="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 норму времени на полуавтоматическую сварку в среде углекислого газа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полотнища из 2-х листов 5 х 800 х 1000 по длинной кромке. Шов стыкового соединения без скоса кромок, двухсторонний. Диаметр проволоки 1,2 мм. Электрод плавящийся. Работа простая с установкой и снятием изделия пг=300 кг.</w:t>
      </w:r>
    </w:p>
    <w:p w:rsidR="00EA0561" w:rsidRPr="00EA0561" w:rsidRDefault="00EA0561" w:rsidP="008617E5">
      <w:pPr>
        <w:shd w:val="clear" w:color="auto" w:fill="FFFFFF"/>
        <w:spacing w:after="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="00861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</w:p>
    <w:p w:rsidR="00EA0561" w:rsidRPr="00EA0561" w:rsidRDefault="00EA0561" w:rsidP="008617E5">
      <w:pPr>
        <w:shd w:val="clear" w:color="auto" w:fill="FFFFFF"/>
        <w:spacing w:after="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Рассчитать норму времени на полуавтоматическую сварку полотнища из трех листов размерами 10 х 2000 х 3000 по длинной стороне. Швы стыковых соединений без скоса кромок двухсторонние.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Тр-р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ТС-150-8. Работа простая, электрод плавящийся. Установка и снятие изделия т=1000 кг.</w:t>
      </w:r>
    </w:p>
    <w:p w:rsidR="00EA0561" w:rsidRPr="00EA0561" w:rsidRDefault="00EA0561" w:rsidP="008617E5">
      <w:pPr>
        <w:shd w:val="clear" w:color="auto" w:fill="FFFFFF"/>
        <w:spacing w:after="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="00861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Рассчитать норму времени на приварку 6 ребер жесткости длиной 5 м с помощью полуавтоматической сварки в среде углекислого газа, шов 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таврового соединения без скоса кромок, односторонний. Сварка полуавтоматом ПШП-10 электродной проволокой диаметром 1мм, катет шва 6 мм. Сварка в нижнем положении. Условия удобные. Сварщик совершает свободные перемещения с подающим механизмом, шлангами и держателем. Расстояние перемещений по 5м на каждое ребро.</w:t>
      </w:r>
    </w:p>
    <w:p w:rsidR="00EA0561" w:rsidRPr="00EA0561" w:rsidRDefault="00EA0561" w:rsidP="008617E5">
      <w:pPr>
        <w:shd w:val="clear" w:color="auto" w:fill="FFFFFF"/>
        <w:spacing w:after="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="00861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норму времени на полуавтоматическую сварку в среде углекислого газа ребер жесткости к полотнищу 10 ребер из стали длиной 2 метра. Шов таврового соединения без скоса кромок, односторонний, диаметр электродной проволоки 1,2 мм, катет шва 4 мм. Сварка в нижнем положении. Условия работы удобные. Сварщик совершает свободные перемещения с подающим механизмом, шлангом и держателем. Расстояние перемещений по 2м на каждое ребро. Задание простое полуавтомат ПШП-9.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="00861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</w:p>
    <w:p w:rsidR="00EA0561" w:rsidRPr="00EA0561" w:rsidRDefault="008617E5" w:rsidP="008617E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EA0561"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ассчитать норму времени на автоматическую свар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 полотнища из трех листов по </w:t>
      </w:r>
      <w:r w:rsidR="00EA0561"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короткой кромке размерами 8 х 600 х 100. Применяе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переносной автомат АДС-1000 </w:t>
      </w:r>
      <w:r w:rsidR="00EA0561"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переменном токе. Задание средней сложности, 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флюсовой подушки. Установка и </w:t>
      </w:r>
      <w:r w:rsidR="00EA0561"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снятие изделия т=800 кг.</w:t>
      </w:r>
    </w:p>
    <w:p w:rsidR="00EA0561" w:rsidRPr="00EA0561" w:rsidRDefault="00EA0561" w:rsidP="008617E5">
      <w:pPr>
        <w:shd w:val="clear" w:color="auto" w:fill="FFFFFF"/>
        <w:spacing w:after="0" w:line="274" w:lineRule="atLeast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ЗАДАНИЕ12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 норму времени на автоматическую сварку полотнища из 2 листов, размерами 10х3000х25000, весом 6 тонн. Шов стыкового соединения без скоса кромок, двусторонний. Сварка по длинной кромке. Условия работы удобные. Необходимо подготовить полотнище к сварке с установкой изделия и поворотом на 180 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0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. Переносной автомат АДС -1000 на переменном токе. Сварка на плите (без флюсовой подушки). Задание средней сложности.</w:t>
      </w:r>
    </w:p>
    <w:p w:rsidR="00EA0561" w:rsidRPr="00EA0561" w:rsidRDefault="00EA0561" w:rsidP="008617E5">
      <w:pPr>
        <w:shd w:val="clear" w:color="auto" w:fill="FFFFFF"/>
        <w:spacing w:after="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ЗАДАНИЕ13</w:t>
      </w:r>
    </w:p>
    <w:p w:rsidR="00EA0561" w:rsidRPr="00EA0561" w:rsidRDefault="00EA0561" w:rsidP="00861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Рассчитать норму времени на автоматическую сварку полотнища из 3 листов, размерами 8х1000х2000, весом 5 тонн. Шов стыкового соединения без скоса кромок, двусторонний. Сварка по короткой </w:t>
      </w:r>
      <w:proofErr w:type="spell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кромке</w:t>
      </w:r>
      <w:proofErr w:type="gramStart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.У</w:t>
      </w:r>
      <w:proofErr w:type="gram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словия</w:t>
      </w:r>
      <w:proofErr w:type="spellEnd"/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удобные. Необходимо подготовить полотнище к сварке с установкой изделия и поворотом на 180 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0</w:t>
      </w:r>
      <w:r w:rsidRPr="00EA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. Переносной автомат на переменном токе. Сварка на плите (без флюсовой подушки). Задание средней сложности.</w:t>
      </w:r>
    </w:p>
    <w:p w:rsidR="00AE1F9D" w:rsidRPr="00AE1F9D" w:rsidRDefault="00AE1F9D" w:rsidP="00AE1F9D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Оборудование:</w:t>
      </w:r>
    </w:p>
    <w:p w:rsidR="00AE1F9D" w:rsidRPr="00AE1F9D" w:rsidRDefault="00AE1F9D" w:rsidP="00AE1F9D">
      <w:pPr>
        <w:shd w:val="clear" w:color="auto" w:fill="FFFFFF"/>
        <w:spacing w:after="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ПК с выходом в интернет</w:t>
      </w:r>
      <w:r w:rsidR="00861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E1F9D" w:rsidRDefault="008617E5" w:rsidP="00AE1F9D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инструкционные карты, технологические инструкции, пособия сварщика, справочная литература и методические рекомендации.</w:t>
      </w:r>
    </w:p>
    <w:p w:rsidR="008617E5" w:rsidRPr="00AE1F9D" w:rsidRDefault="008617E5" w:rsidP="00AE1F9D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1F9D" w:rsidRDefault="00120445" w:rsidP="00120445">
      <w:pPr>
        <w:spacing w:after="0" w:line="240" w:lineRule="auto"/>
        <w:ind w:left="360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4 </w:t>
      </w:r>
      <w:r w:rsidRPr="0012044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A140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П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ЕРЕЧЕНЬ РЕКОМЕНДУЕМЫХ УЧЕБНЫХ ИЗДАНИЙ</w:t>
      </w:r>
      <w:proofErr w:type="gramStart"/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ИНТЕРНЕТ- РЕСУРСОВ, ДОПОЛНИТЕЛЬНОЙ ЛИТЕРАТУРЫ  </w:t>
      </w:r>
    </w:p>
    <w:p w:rsidR="0033438F" w:rsidRDefault="0033438F" w:rsidP="00120445">
      <w:pPr>
        <w:spacing w:after="0" w:line="240" w:lineRule="auto"/>
        <w:ind w:left="360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bookmarkStart w:id="1" w:name="_GoBack"/>
      <w:bookmarkEnd w:id="1"/>
    </w:p>
    <w:p w:rsidR="00120445" w:rsidRPr="00AE1F9D" w:rsidRDefault="00120445" w:rsidP="00120445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литература:</w:t>
      </w:r>
    </w:p>
    <w:p w:rsidR="00AE1F9D" w:rsidRPr="00AE1F9D" w:rsidRDefault="00AE1F9D" w:rsidP="00AE1F9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1.Маслов, Б. Г. Производство сварных конструкций [Текст] : учеб</w:t>
      </w:r>
      <w:proofErr w:type="gramStart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сред. проф. образования / Б. Г. Маслов, А. П. </w:t>
      </w:r>
      <w:proofErr w:type="spellStart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Выборнов</w:t>
      </w:r>
      <w:proofErr w:type="spellEnd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- 6-е изд., стер. - Москва</w:t>
      </w:r>
      <w:proofErr w:type="gramStart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Академия, 201</w:t>
      </w:r>
      <w:r w:rsidR="00120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- 288 с. – (Профессиональное образование).</w:t>
      </w:r>
    </w:p>
    <w:p w:rsidR="00AE1F9D" w:rsidRPr="00AE1F9D" w:rsidRDefault="00120445" w:rsidP="0012044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</w:t>
      </w:r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Маслов, В. И. Сварочные работы [Текст] : учеб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нач. проф. образования : / В. И. Маслов. – 4-е изд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стер. –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Академия, 2018</w:t>
      </w:r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240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1F9D" w:rsidRPr="00AE1F9D" w:rsidRDefault="00120445" w:rsidP="0012044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Овчинников, В. В. Расчет и проектирование сварных конструкций [Текст] : учеб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сред. проф. образования / В. В. Овчинников. - 3-е изд., стер. - Москва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Академия, 2013. - 256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(Среднее профессиональное образование</w:t>
      </w:r>
    </w:p>
    <w:p w:rsidR="00AE1F9D" w:rsidRPr="00AE1F9D" w:rsidRDefault="00120445" w:rsidP="0012044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4 .</w:t>
      </w:r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Овчинников, В. В. Сварка и резка деталей из различных сталей, цветных металлов и их сплавов, чугунов во всех пространственных положениях [Текст] : учеб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проф. образования / В. В. Овчинников. – Москва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Академия,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- 304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1F9D" w:rsidRDefault="00120445" w:rsidP="0012044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AE1F9D" w:rsidRPr="00120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Овчинников, В. В. Сварка и резка деталей из различных сталей, цветных металлов и их сплавов, чугунов во всех пространственных положениях Практикум [Текст] : учеб</w:t>
      </w:r>
      <w:proofErr w:type="gramStart"/>
      <w:r w:rsidR="00AE1F9D" w:rsidRPr="00120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E1F9D" w:rsidRPr="00120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E1F9D" w:rsidRPr="00120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AE1F9D" w:rsidRPr="00120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особие для проф. образования / В. В. Овчинников. – Москва</w:t>
      </w:r>
      <w:proofErr w:type="gramStart"/>
      <w:r w:rsidR="00AE1F9D" w:rsidRPr="00120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AE1F9D" w:rsidRPr="00120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Академия,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AE1F9D" w:rsidRPr="00120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- 160 </w:t>
      </w:r>
      <w:proofErr w:type="gramStart"/>
      <w:r w:rsidR="00AE1F9D" w:rsidRPr="00120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</w:p>
    <w:p w:rsidR="00120445" w:rsidRDefault="00120445" w:rsidP="0012044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0445" w:rsidRDefault="00120445" w:rsidP="0012044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Дополнительная литература:</w:t>
      </w:r>
    </w:p>
    <w:p w:rsidR="00120445" w:rsidRPr="00120445" w:rsidRDefault="00120445" w:rsidP="0012044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1F9D" w:rsidRPr="00AE1F9D" w:rsidRDefault="0033438F" w:rsidP="0033438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Овчинников, В. В. Оборудование, механизация и автоматизация сварочных процессов [Текст] : учеб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особие для проф. образования / В. В. Овчинников. – Москва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Академия, 2014. - 256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3438F" w:rsidRDefault="00AE1F9D" w:rsidP="00AE1F9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Овчинников, В. В. Оборудование, механизация и автоматизация сварочных процессов Практикум [Текст] : учеб</w:t>
      </w:r>
      <w:proofErr w:type="gramStart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особие для проф. образования / В. В. Овчинников. – Мо</w:t>
      </w:r>
      <w:r w:rsidR="0033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сква</w:t>
      </w:r>
      <w:proofErr w:type="gramStart"/>
      <w:r w:rsidR="0033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33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Академия, 2013. - 128 </w:t>
      </w:r>
      <w:proofErr w:type="gramStart"/>
      <w:r w:rsidR="0033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33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1F9D" w:rsidRPr="00AE1F9D" w:rsidRDefault="00120445" w:rsidP="00AE1F9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3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Овчинников, В. В. Контроль качества сварных соединений. [Текст] : учеб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особие для сред. проф. образования / В. В. Овчинников. – 3-е изд., стер. – Москва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Академия, 2015. – 96 с.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-(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Профессиональное образование).</w:t>
      </w:r>
    </w:p>
    <w:p w:rsidR="00120445" w:rsidRPr="00AE1F9D" w:rsidRDefault="0033438F" w:rsidP="00AE1F9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.Овчинников, В. В. Контроль качества сварных соединений. Практикум [Текст] : учеб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особие для сред. проф. образования / В. В. Овчинников. – 3-е изд., стер. – Москва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Академия, 2015. – 96 с.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-(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Профессиональное образование).</w:t>
      </w:r>
    </w:p>
    <w:p w:rsidR="00AE1F9D" w:rsidRPr="00AE1F9D" w:rsidRDefault="0033438F" w:rsidP="0033438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Овчинников, В. В. </w:t>
      </w:r>
      <w:proofErr w:type="spell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Дефектация</w:t>
      </w:r>
      <w:proofErr w:type="spell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сварных швов и контроль качества сварных соединений [Текст] : учеб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нач. проф. образования / В. В. Овчинников. - Москва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Академия, 2013. - 224 с. – (Начальное профессиональное образование)</w:t>
      </w:r>
    </w:p>
    <w:p w:rsidR="00AE1F9D" w:rsidRPr="00AE1F9D" w:rsidRDefault="0033438F" w:rsidP="0033438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Овчинников В. В., </w:t>
      </w:r>
      <w:proofErr w:type="spell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Гуреева</w:t>
      </w:r>
      <w:proofErr w:type="spell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М.А. Современные материалы для сварных конструкций [Текст] : учеб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сред. проф. образования / В. В. Овчинников, </w:t>
      </w:r>
      <w:proofErr w:type="spell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Гуреева</w:t>
      </w:r>
      <w:proofErr w:type="spellEnd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М.А..- Москва : Академия, 2013. – 304с.</w:t>
      </w:r>
    </w:p>
    <w:p w:rsidR="00AE1F9D" w:rsidRPr="00AE1F9D" w:rsidRDefault="0033438F" w:rsidP="0033438F">
      <w:pPr>
        <w:shd w:val="clear" w:color="auto" w:fill="FFFFFF"/>
        <w:spacing w:after="0" w:line="294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AE1F9D" w:rsidRPr="00AE1F9D" w:rsidRDefault="00AE1F9D" w:rsidP="00AE1F9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F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Интернет-ресурсы:</w:t>
      </w:r>
    </w:p>
    <w:p w:rsidR="00AE1F9D" w:rsidRPr="00AE1F9D" w:rsidRDefault="00AE1F9D" w:rsidP="0033438F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</w:t>
      </w:r>
      <w:proofErr w:type="spellEnd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|| </w:t>
      </w:r>
      <w:proofErr w:type="spellStart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osvarke</w:t>
      </w:r>
      <w:proofErr w:type="spellEnd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info.ru</w:t>
      </w:r>
      <w:proofErr w:type="spellEnd"/>
    </w:p>
    <w:p w:rsidR="00AE1F9D" w:rsidRPr="00AE1F9D" w:rsidRDefault="003669AC" w:rsidP="0033438F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8" w:history="1">
        <w:r w:rsidR="00AE1F9D" w:rsidRPr="00AE1F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http://electrogazosvarka.ru/svarka1</w:t>
        </w:r>
      </w:hyperlink>
    </w:p>
    <w:p w:rsidR="00AE1F9D" w:rsidRPr="00AE1F9D" w:rsidRDefault="003669AC" w:rsidP="0033438F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history="1">
        <w:r w:rsidR="00AE1F9D" w:rsidRPr="00AE1F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http://www.prosvarky.ru</w:t>
        </w:r>
      </w:hyperlink>
    </w:p>
    <w:p w:rsidR="00AE1F9D" w:rsidRPr="00AE1F9D" w:rsidRDefault="003669AC" w:rsidP="0033438F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history="1">
        <w:r w:rsidR="00AE1F9D" w:rsidRPr="00AE1F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http://www.autowelding.ru</w:t>
        </w:r>
      </w:hyperlink>
    </w:p>
    <w:p w:rsidR="00AE1F9D" w:rsidRPr="00AE1F9D" w:rsidRDefault="003669AC" w:rsidP="0033438F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1" w:history="1">
        <w:r w:rsidR="00AE1F9D" w:rsidRPr="00AE1F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http://www.welding.su</w:t>
        </w:r>
      </w:hyperlink>
    </w:p>
    <w:p w:rsidR="00AE1F9D" w:rsidRPr="00AE1F9D" w:rsidRDefault="003669AC" w:rsidP="0033438F">
      <w:pPr>
        <w:numPr>
          <w:ilvl w:val="0"/>
          <w:numId w:val="6"/>
        </w:numPr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2" w:history="1">
        <w:r w:rsidR="00AE1F9D" w:rsidRPr="00AE1F9D">
          <w:rPr>
            <w:rFonts w:ascii="Times New Roman" w:eastAsia="Times New Roman" w:hAnsi="Times New Roman" w:cs="Times New Roman"/>
            <w:color w:val="000000"/>
            <w:sz w:val="28"/>
            <w:szCs w:val="28"/>
            <w:shd w:val="clear" w:color="auto" w:fill="FFFFFF"/>
            <w:lang w:eastAsia="ru-RU"/>
          </w:rPr>
          <w:t>www.svarka-reska.ru</w:t>
        </w:r>
      </w:hyperlink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:</w:t>
      </w:r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-</w:t>
      </w:r>
      <w:hyperlink r:id="rId13" w:history="1">
        <w:r w:rsidR="00AE1F9D" w:rsidRPr="00AE1F9D">
          <w:rPr>
            <w:rFonts w:ascii="Times New Roman" w:eastAsia="Times New Roman" w:hAnsi="Times New Roman" w:cs="Times New Roman"/>
            <w:color w:val="000000"/>
            <w:sz w:val="28"/>
            <w:szCs w:val="28"/>
            <w:shd w:val="clear" w:color="auto" w:fill="FFFFFF"/>
            <w:lang w:eastAsia="ru-RU"/>
          </w:rPr>
          <w:t> www.svarka.net</w:t>
        </w:r>
      </w:hyperlink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: </w:t>
      </w:r>
      <w:hyperlink r:id="rId14" w:history="1">
        <w:r w:rsidR="00AE1F9D" w:rsidRPr="00AE1F9D">
          <w:rPr>
            <w:rFonts w:ascii="Times New Roman" w:eastAsia="Times New Roman" w:hAnsi="Times New Roman" w:cs="Times New Roman"/>
            <w:color w:val="000000"/>
            <w:sz w:val="28"/>
            <w:szCs w:val="28"/>
            <w:shd w:val="clear" w:color="auto" w:fill="FFFFFF"/>
            <w:lang w:eastAsia="ru-RU"/>
          </w:rPr>
          <w:t>- http://fcior.edu.ru</w:t>
        </w:r>
      </w:hyperlink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: - все о сварке. </w:t>
      </w:r>
      <w:proofErr w:type="spellStart"/>
      <w:r w:rsidR="00AE1F9D" w:rsidRPr="00AE1F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ru</w:t>
      </w:r>
      <w:proofErr w:type="spellEnd"/>
    </w:p>
    <w:p w:rsidR="00AE1F9D" w:rsidRPr="00AE1F9D" w:rsidRDefault="00AE1F9D" w:rsidP="00AE1F9D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1F9D" w:rsidRPr="00AE1F9D" w:rsidRDefault="00120445" w:rsidP="00AE1F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</w:t>
      </w:r>
    </w:p>
    <w:sectPr w:rsidR="00AE1F9D" w:rsidRPr="00AE1F9D" w:rsidSect="00366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17EB"/>
    <w:multiLevelType w:val="multilevel"/>
    <w:tmpl w:val="24C86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A15F53"/>
    <w:multiLevelType w:val="multilevel"/>
    <w:tmpl w:val="87044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364A24"/>
    <w:multiLevelType w:val="multilevel"/>
    <w:tmpl w:val="13F8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DC1808"/>
    <w:multiLevelType w:val="multilevel"/>
    <w:tmpl w:val="2546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6475DE"/>
    <w:multiLevelType w:val="multilevel"/>
    <w:tmpl w:val="4C82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5B7955"/>
    <w:multiLevelType w:val="hybridMultilevel"/>
    <w:tmpl w:val="14881A2C"/>
    <w:lvl w:ilvl="0" w:tplc="7AAEFF0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F27"/>
    <w:rsid w:val="000B3600"/>
    <w:rsid w:val="00104E1E"/>
    <w:rsid w:val="00120445"/>
    <w:rsid w:val="0033438F"/>
    <w:rsid w:val="003669AC"/>
    <w:rsid w:val="0039206F"/>
    <w:rsid w:val="003B0E16"/>
    <w:rsid w:val="004C3B26"/>
    <w:rsid w:val="006A1400"/>
    <w:rsid w:val="00805DC5"/>
    <w:rsid w:val="008221AD"/>
    <w:rsid w:val="008617E5"/>
    <w:rsid w:val="0086529C"/>
    <w:rsid w:val="008C7F27"/>
    <w:rsid w:val="00A01E00"/>
    <w:rsid w:val="00A835B3"/>
    <w:rsid w:val="00AA67F8"/>
    <w:rsid w:val="00AE1F9D"/>
    <w:rsid w:val="00B56526"/>
    <w:rsid w:val="00C204CB"/>
    <w:rsid w:val="00C6342E"/>
    <w:rsid w:val="00D14D20"/>
    <w:rsid w:val="00EA0561"/>
    <w:rsid w:val="00F12D2F"/>
    <w:rsid w:val="00FC71F8"/>
    <w:rsid w:val="00FF0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A1400"/>
  </w:style>
  <w:style w:type="paragraph" w:customStyle="1" w:styleId="c58">
    <w:name w:val="c58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A1400"/>
  </w:style>
  <w:style w:type="character" w:customStyle="1" w:styleId="c33">
    <w:name w:val="c33"/>
    <w:basedOn w:val="a0"/>
    <w:rsid w:val="006A1400"/>
  </w:style>
  <w:style w:type="character" w:customStyle="1" w:styleId="c21">
    <w:name w:val="c21"/>
    <w:basedOn w:val="a0"/>
    <w:rsid w:val="006A1400"/>
  </w:style>
  <w:style w:type="paragraph" w:customStyle="1" w:styleId="c3">
    <w:name w:val="c3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6A1400"/>
  </w:style>
  <w:style w:type="paragraph" w:customStyle="1" w:styleId="c1">
    <w:name w:val="c1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A1400"/>
  </w:style>
  <w:style w:type="paragraph" w:customStyle="1" w:styleId="c30">
    <w:name w:val="c30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6A1400"/>
  </w:style>
  <w:style w:type="paragraph" w:customStyle="1" w:styleId="c36">
    <w:name w:val="c36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6A1400"/>
  </w:style>
  <w:style w:type="paragraph" w:customStyle="1" w:styleId="c54">
    <w:name w:val="c54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6A1400"/>
  </w:style>
  <w:style w:type="character" w:customStyle="1" w:styleId="c4">
    <w:name w:val="c4"/>
    <w:basedOn w:val="a0"/>
    <w:rsid w:val="006A1400"/>
  </w:style>
  <w:style w:type="paragraph" w:customStyle="1" w:styleId="c96">
    <w:name w:val="c96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6A1400"/>
  </w:style>
  <w:style w:type="paragraph" w:customStyle="1" w:styleId="c76">
    <w:name w:val="c76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A140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A1400"/>
    <w:rPr>
      <w:color w:val="800080"/>
      <w:u w:val="single"/>
    </w:rPr>
  </w:style>
  <w:style w:type="character" w:customStyle="1" w:styleId="c38">
    <w:name w:val="c38"/>
    <w:basedOn w:val="a0"/>
    <w:rsid w:val="006A1400"/>
  </w:style>
  <w:style w:type="paragraph" w:customStyle="1" w:styleId="c107">
    <w:name w:val="c107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6A1400"/>
  </w:style>
  <w:style w:type="character" w:customStyle="1" w:styleId="c32">
    <w:name w:val="c32"/>
    <w:basedOn w:val="a0"/>
    <w:rsid w:val="006A1400"/>
  </w:style>
  <w:style w:type="character" w:customStyle="1" w:styleId="c26">
    <w:name w:val="c26"/>
    <w:basedOn w:val="a0"/>
    <w:rsid w:val="006A1400"/>
  </w:style>
  <w:style w:type="character" w:customStyle="1" w:styleId="c20">
    <w:name w:val="c20"/>
    <w:basedOn w:val="a0"/>
    <w:rsid w:val="006A1400"/>
  </w:style>
  <w:style w:type="character" w:customStyle="1" w:styleId="c65">
    <w:name w:val="c65"/>
    <w:basedOn w:val="a0"/>
    <w:rsid w:val="006A1400"/>
  </w:style>
  <w:style w:type="character" w:customStyle="1" w:styleId="c6">
    <w:name w:val="c6"/>
    <w:basedOn w:val="a0"/>
    <w:rsid w:val="006A1400"/>
  </w:style>
  <w:style w:type="character" w:customStyle="1" w:styleId="c19">
    <w:name w:val="c19"/>
    <w:basedOn w:val="a0"/>
    <w:rsid w:val="006A1400"/>
  </w:style>
  <w:style w:type="character" w:customStyle="1" w:styleId="c67">
    <w:name w:val="c67"/>
    <w:basedOn w:val="a0"/>
    <w:rsid w:val="006A1400"/>
  </w:style>
  <w:style w:type="character" w:customStyle="1" w:styleId="c79">
    <w:name w:val="c79"/>
    <w:basedOn w:val="a0"/>
    <w:rsid w:val="006A1400"/>
  </w:style>
  <w:style w:type="table" w:styleId="a5">
    <w:name w:val="Table Grid"/>
    <w:basedOn w:val="a1"/>
    <w:uiPriority w:val="59"/>
    <w:rsid w:val="006A14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0"/>
    <w:rsid w:val="00A835B3"/>
    <w:rPr>
      <w:shd w:val="clear" w:color="auto" w:fill="FFFFFF"/>
    </w:rPr>
  </w:style>
  <w:style w:type="paragraph" w:customStyle="1" w:styleId="10">
    <w:name w:val="Основной текст1"/>
    <w:basedOn w:val="a"/>
    <w:link w:val="a6"/>
    <w:rsid w:val="00A835B3"/>
    <w:pPr>
      <w:widowControl w:val="0"/>
      <w:shd w:val="clear" w:color="auto" w:fill="FFFFFF"/>
      <w:spacing w:after="0" w:line="240" w:lineRule="auto"/>
      <w:jc w:val="both"/>
    </w:pPr>
  </w:style>
  <w:style w:type="paragraph" w:styleId="a7">
    <w:name w:val="List Paragraph"/>
    <w:basedOn w:val="a"/>
    <w:uiPriority w:val="34"/>
    <w:qFormat/>
    <w:rsid w:val="00FC71F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0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5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A1400"/>
  </w:style>
  <w:style w:type="paragraph" w:customStyle="1" w:styleId="c58">
    <w:name w:val="c58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A1400"/>
  </w:style>
  <w:style w:type="character" w:customStyle="1" w:styleId="c33">
    <w:name w:val="c33"/>
    <w:basedOn w:val="a0"/>
    <w:rsid w:val="006A1400"/>
  </w:style>
  <w:style w:type="character" w:customStyle="1" w:styleId="c21">
    <w:name w:val="c21"/>
    <w:basedOn w:val="a0"/>
    <w:rsid w:val="006A1400"/>
  </w:style>
  <w:style w:type="paragraph" w:customStyle="1" w:styleId="c3">
    <w:name w:val="c3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6A1400"/>
  </w:style>
  <w:style w:type="paragraph" w:customStyle="1" w:styleId="c1">
    <w:name w:val="c1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A1400"/>
  </w:style>
  <w:style w:type="paragraph" w:customStyle="1" w:styleId="c30">
    <w:name w:val="c30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6A1400"/>
  </w:style>
  <w:style w:type="paragraph" w:customStyle="1" w:styleId="c36">
    <w:name w:val="c36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6A1400"/>
  </w:style>
  <w:style w:type="paragraph" w:customStyle="1" w:styleId="c54">
    <w:name w:val="c54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6A1400"/>
  </w:style>
  <w:style w:type="character" w:customStyle="1" w:styleId="c4">
    <w:name w:val="c4"/>
    <w:basedOn w:val="a0"/>
    <w:rsid w:val="006A1400"/>
  </w:style>
  <w:style w:type="paragraph" w:customStyle="1" w:styleId="c96">
    <w:name w:val="c96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6A1400"/>
  </w:style>
  <w:style w:type="paragraph" w:customStyle="1" w:styleId="c76">
    <w:name w:val="c76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A140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A1400"/>
    <w:rPr>
      <w:color w:val="800080"/>
      <w:u w:val="single"/>
    </w:rPr>
  </w:style>
  <w:style w:type="character" w:customStyle="1" w:styleId="c38">
    <w:name w:val="c38"/>
    <w:basedOn w:val="a0"/>
    <w:rsid w:val="006A1400"/>
  </w:style>
  <w:style w:type="paragraph" w:customStyle="1" w:styleId="c107">
    <w:name w:val="c107"/>
    <w:basedOn w:val="a"/>
    <w:rsid w:val="006A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6A1400"/>
  </w:style>
  <w:style w:type="character" w:customStyle="1" w:styleId="c32">
    <w:name w:val="c32"/>
    <w:basedOn w:val="a0"/>
    <w:rsid w:val="006A1400"/>
  </w:style>
  <w:style w:type="character" w:customStyle="1" w:styleId="c26">
    <w:name w:val="c26"/>
    <w:basedOn w:val="a0"/>
    <w:rsid w:val="006A1400"/>
  </w:style>
  <w:style w:type="character" w:customStyle="1" w:styleId="c20">
    <w:name w:val="c20"/>
    <w:basedOn w:val="a0"/>
    <w:rsid w:val="006A1400"/>
  </w:style>
  <w:style w:type="character" w:customStyle="1" w:styleId="c65">
    <w:name w:val="c65"/>
    <w:basedOn w:val="a0"/>
    <w:rsid w:val="006A1400"/>
  </w:style>
  <w:style w:type="character" w:customStyle="1" w:styleId="c6">
    <w:name w:val="c6"/>
    <w:basedOn w:val="a0"/>
    <w:rsid w:val="006A1400"/>
  </w:style>
  <w:style w:type="character" w:customStyle="1" w:styleId="c19">
    <w:name w:val="c19"/>
    <w:basedOn w:val="a0"/>
    <w:rsid w:val="006A1400"/>
  </w:style>
  <w:style w:type="character" w:customStyle="1" w:styleId="c67">
    <w:name w:val="c67"/>
    <w:basedOn w:val="a0"/>
    <w:rsid w:val="006A1400"/>
  </w:style>
  <w:style w:type="character" w:customStyle="1" w:styleId="c79">
    <w:name w:val="c79"/>
    <w:basedOn w:val="a0"/>
    <w:rsid w:val="006A1400"/>
  </w:style>
  <w:style w:type="table" w:styleId="a5">
    <w:name w:val="Table Grid"/>
    <w:basedOn w:val="a1"/>
    <w:uiPriority w:val="59"/>
    <w:rsid w:val="006A14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0"/>
    <w:rsid w:val="00A835B3"/>
    <w:rPr>
      <w:shd w:val="clear" w:color="auto" w:fill="FFFFFF"/>
    </w:rPr>
  </w:style>
  <w:style w:type="paragraph" w:customStyle="1" w:styleId="10">
    <w:name w:val="Основной текст1"/>
    <w:basedOn w:val="a"/>
    <w:link w:val="a6"/>
    <w:rsid w:val="00A835B3"/>
    <w:pPr>
      <w:widowControl w:val="0"/>
      <w:shd w:val="clear" w:color="auto" w:fill="FFFFFF"/>
      <w:spacing w:after="0" w:line="240" w:lineRule="auto"/>
      <w:jc w:val="both"/>
    </w:pPr>
  </w:style>
  <w:style w:type="paragraph" w:styleId="a7">
    <w:name w:val="List Paragraph"/>
    <w:basedOn w:val="a"/>
    <w:uiPriority w:val="34"/>
    <w:qFormat/>
    <w:rsid w:val="00FC71F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0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5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electrogazosvarka.ru%2Fsvarka1" TargetMode="External"/><Relationship Id="rId13" Type="http://schemas.openxmlformats.org/officeDocument/2006/relationships/hyperlink" Target="https://infourok.ru/go.html?href=http%3A%2F%2Fwww.svarka.net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pandia.ru%2Ftext%2Fcategory%2Fvremya_rabochee%2F" TargetMode="External"/><Relationship Id="rId12" Type="http://schemas.openxmlformats.org/officeDocument/2006/relationships/hyperlink" Target="https://infourok.ru/go.html?href=http%3A%2F%2Fwww.svarka-reska.ru%2F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pandia.ru%2Ftext%2Fcategory%2Fkvadratnij_metr%2F" TargetMode="External"/><Relationship Id="rId11" Type="http://schemas.openxmlformats.org/officeDocument/2006/relationships/hyperlink" Target="https://infourok.ru/go.html?href=http%3A%2F%2Fwww.welding.su%2F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infourok.ru/go.html?href=http%3A%2F%2Fwww.autowelding.ru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www.prosvarky.ru%2F" TargetMode="External"/><Relationship Id="rId14" Type="http://schemas.openxmlformats.org/officeDocument/2006/relationships/hyperlink" Target="https://infourok.ru/go.html?href=http%3A%2F%2Ffcior.edu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29</Pages>
  <Words>6925</Words>
  <Characters>39479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Admin</cp:lastModifiedBy>
  <cp:revision>11</cp:revision>
  <dcterms:created xsi:type="dcterms:W3CDTF">2020-05-28T08:15:00Z</dcterms:created>
  <dcterms:modified xsi:type="dcterms:W3CDTF">2020-11-19T10:59:00Z</dcterms:modified>
</cp:coreProperties>
</file>